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48D5" w14:textId="77777777" w:rsidR="00832229" w:rsidRDefault="00544263" w:rsidP="00592833">
      <w:pPr>
        <w:pStyle w:val="Title"/>
        <w:jc w:val="center"/>
        <w:rPr>
          <w:sz w:val="48"/>
        </w:rPr>
      </w:pPr>
      <w:r w:rsidRPr="0094710C">
        <w:rPr>
          <w:sz w:val="48"/>
        </w:rPr>
        <w:t xml:space="preserve">Leaders </w:t>
      </w:r>
      <w:r w:rsidR="00832229">
        <w:rPr>
          <w:sz w:val="48"/>
        </w:rPr>
        <w:t>for Democracy Fellowship Program</w:t>
      </w:r>
    </w:p>
    <w:p w14:paraId="28E5E38E" w14:textId="616848CD" w:rsidR="0073109C" w:rsidRDefault="0073109C" w:rsidP="0073109C">
      <w:pPr>
        <w:jc w:val="center"/>
        <w:rPr>
          <w:color w:val="002060"/>
          <w:sz w:val="40"/>
        </w:rPr>
      </w:pPr>
      <w:r w:rsidRPr="0073109C">
        <w:rPr>
          <w:color w:val="002060"/>
          <w:sz w:val="40"/>
        </w:rPr>
        <w:t>Applicant Requirements and Preferred Fellow Profiles</w:t>
      </w:r>
    </w:p>
    <w:p w14:paraId="1A139A3B" w14:textId="39206BCB" w:rsidR="00EF6DC3" w:rsidRDefault="00EF6DC3" w:rsidP="0073109C">
      <w:pPr>
        <w:jc w:val="center"/>
        <w:rPr>
          <w:color w:val="002060"/>
          <w:sz w:val="40"/>
        </w:rPr>
      </w:pPr>
      <w:r w:rsidRPr="00D65498">
        <w:rPr>
          <w:iCs/>
          <w:noProof/>
          <w:sz w:val="22"/>
          <w:szCs w:val="22"/>
          <w:lang w:eastAsia="en-US"/>
        </w:rPr>
        <w:drawing>
          <wp:anchor distT="0" distB="0" distL="114300" distR="114300" simplePos="0" relativeHeight="251659264" behindDoc="0" locked="0" layoutInCell="1" allowOverlap="1" wp14:anchorId="2BD4251D" wp14:editId="3F6CB5B2">
            <wp:simplePos x="0" y="0"/>
            <wp:positionH relativeFrom="margin">
              <wp:align>left</wp:align>
            </wp:positionH>
            <wp:positionV relativeFrom="paragraph">
              <wp:posOffset>308610</wp:posOffset>
            </wp:positionV>
            <wp:extent cx="2990850" cy="22466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246630"/>
                    </a:xfrm>
                    <a:prstGeom prst="rect">
                      <a:avLst/>
                    </a:prstGeom>
                    <a:noFill/>
                    <a:effectLst>
                      <a:softEdge rad="31750"/>
                    </a:effectLst>
                  </pic:spPr>
                </pic:pic>
              </a:graphicData>
            </a:graphic>
            <wp14:sizeRelH relativeFrom="margin">
              <wp14:pctWidth>0</wp14:pctWidth>
            </wp14:sizeRelH>
            <wp14:sizeRelV relativeFrom="margin">
              <wp14:pctHeight>0</wp14:pctHeight>
            </wp14:sizeRelV>
          </wp:anchor>
        </w:drawing>
      </w:r>
    </w:p>
    <w:p w14:paraId="35CAC9F3" w14:textId="77777777" w:rsidR="00832229" w:rsidRDefault="00832229" w:rsidP="00023A3E">
      <w:pPr>
        <w:jc w:val="both"/>
        <w:rPr>
          <w:b/>
          <w:bCs/>
          <w:i/>
          <w:iCs/>
          <w:color w:val="1B3A7E" w:themeColor="accent6" w:themeShade="80"/>
        </w:rPr>
      </w:pPr>
      <w:r>
        <w:rPr>
          <w:b/>
          <w:bCs/>
          <w:i/>
          <w:iCs/>
          <w:color w:val="1B3A7E" w:themeColor="accent6" w:themeShade="80"/>
        </w:rPr>
        <w:t>LDF Fellow Requirements</w:t>
      </w:r>
    </w:p>
    <w:p w14:paraId="3FB2338A" w14:textId="52380904" w:rsidR="007A2036" w:rsidRDefault="00832229" w:rsidP="00832229">
      <w:pPr>
        <w:jc w:val="both"/>
        <w:rPr>
          <w:iCs/>
        </w:rPr>
      </w:pPr>
      <w:r w:rsidRPr="00832229">
        <w:rPr>
          <w:iCs/>
        </w:rPr>
        <w:t>The pro</w:t>
      </w:r>
      <w:r>
        <w:rPr>
          <w:iCs/>
        </w:rPr>
        <w:t>gram</w:t>
      </w:r>
      <w:r w:rsidRPr="00832229">
        <w:rPr>
          <w:iCs/>
        </w:rPr>
        <w:t xml:space="preserve"> is open to applicants between the ages of 25 and </w:t>
      </w:r>
      <w:r w:rsidR="00592833">
        <w:rPr>
          <w:iCs/>
        </w:rPr>
        <w:t>35</w:t>
      </w:r>
      <w:r w:rsidRPr="00832229">
        <w:rPr>
          <w:iCs/>
        </w:rPr>
        <w:t xml:space="preserve"> with a minimum of a bachelor's degree</w:t>
      </w:r>
      <w:r w:rsidR="00B47B85">
        <w:rPr>
          <w:iCs/>
        </w:rPr>
        <w:t xml:space="preserve">, </w:t>
      </w:r>
      <w:r w:rsidR="00A32BE9">
        <w:rPr>
          <w:iCs/>
        </w:rPr>
        <w:t xml:space="preserve">with at least </w:t>
      </w:r>
      <w:r w:rsidR="00B47B85">
        <w:rPr>
          <w:iCs/>
        </w:rPr>
        <w:t>five years of professional work experience</w:t>
      </w:r>
      <w:r w:rsidRPr="00832229">
        <w:rPr>
          <w:iCs/>
        </w:rPr>
        <w:t xml:space="preserve"> and sufficient English or Arabic language fluency to successfully function in an American or Arabic language university and professional working environment</w:t>
      </w:r>
      <w:r w:rsidR="0072605F">
        <w:rPr>
          <w:iCs/>
        </w:rPr>
        <w:t>,</w:t>
      </w:r>
      <w:r w:rsidRPr="00832229">
        <w:rPr>
          <w:iCs/>
        </w:rPr>
        <w:t xml:space="preserve"> as participants will need to </w:t>
      </w:r>
      <w:r w:rsidR="0072605F">
        <w:rPr>
          <w:iCs/>
        </w:rPr>
        <w:t>discuss</w:t>
      </w:r>
      <w:r w:rsidRPr="00832229">
        <w:rPr>
          <w:iCs/>
        </w:rPr>
        <w:t xml:space="preserve"> complex political and global issues with peers and experts.  </w:t>
      </w:r>
    </w:p>
    <w:p w14:paraId="326FFAD1" w14:textId="77777777" w:rsidR="007A2036" w:rsidRDefault="007A2036" w:rsidP="00832229">
      <w:pPr>
        <w:jc w:val="both"/>
        <w:rPr>
          <w:iCs/>
        </w:rPr>
      </w:pPr>
      <w:bookmarkStart w:id="0" w:name="_GoBack"/>
      <w:bookmarkEnd w:id="0"/>
    </w:p>
    <w:p w14:paraId="0CF5FAEC" w14:textId="36E905F8" w:rsidR="007A2036" w:rsidRDefault="00A32BE9" w:rsidP="00832229">
      <w:pPr>
        <w:jc w:val="both"/>
        <w:rPr>
          <w:iCs/>
        </w:rPr>
      </w:pPr>
      <w:r>
        <w:rPr>
          <w:iCs/>
        </w:rPr>
        <w:t>With at least</w:t>
      </w:r>
      <w:r w:rsidR="00832229" w:rsidRPr="00832229">
        <w:rPr>
          <w:iCs/>
        </w:rPr>
        <w:t xml:space="preserve"> five years of professional work experience</w:t>
      </w:r>
      <w:r w:rsidR="0072605F">
        <w:rPr>
          <w:iCs/>
        </w:rPr>
        <w:t>,</w:t>
      </w:r>
      <w:r w:rsidR="00832229" w:rsidRPr="00832229">
        <w:rPr>
          <w:iCs/>
        </w:rPr>
        <w:t xml:space="preserve"> </w:t>
      </w:r>
      <w:r>
        <w:rPr>
          <w:iCs/>
        </w:rPr>
        <w:t>the applicant should have</w:t>
      </w:r>
      <w:r w:rsidRPr="00832229">
        <w:rPr>
          <w:iCs/>
        </w:rPr>
        <w:t xml:space="preserve"> </w:t>
      </w:r>
      <w:r w:rsidR="00832229" w:rsidRPr="00832229">
        <w:rPr>
          <w:iCs/>
        </w:rPr>
        <w:t xml:space="preserve">both the capacity and </w:t>
      </w:r>
      <w:r>
        <w:rPr>
          <w:iCs/>
        </w:rPr>
        <w:t xml:space="preserve">the </w:t>
      </w:r>
      <w:r w:rsidR="00832229" w:rsidRPr="00832229">
        <w:rPr>
          <w:iCs/>
        </w:rPr>
        <w:t xml:space="preserve">commitment to apply the experience gained through the Fellowship in </w:t>
      </w:r>
      <w:r>
        <w:rPr>
          <w:iCs/>
        </w:rPr>
        <w:t xml:space="preserve">improving their </w:t>
      </w:r>
      <w:r w:rsidR="00165B2D">
        <w:rPr>
          <w:iCs/>
        </w:rPr>
        <w:t>civic activities</w:t>
      </w:r>
      <w:r>
        <w:rPr>
          <w:iCs/>
        </w:rPr>
        <w:t xml:space="preserve"> in their</w:t>
      </w:r>
      <w:r w:rsidR="00832229" w:rsidRPr="00832229">
        <w:rPr>
          <w:iCs/>
        </w:rPr>
        <w:t xml:space="preserve"> organization, specific community and/or sector in their home countries.</w:t>
      </w:r>
      <w:r w:rsidR="0073109C" w:rsidRPr="0073109C">
        <w:rPr>
          <w:iCs/>
        </w:rPr>
        <w:t xml:space="preserve"> </w:t>
      </w:r>
    </w:p>
    <w:p w14:paraId="53A7DECA" w14:textId="77777777" w:rsidR="007A2036" w:rsidRDefault="007A2036" w:rsidP="00832229">
      <w:pPr>
        <w:jc w:val="both"/>
        <w:rPr>
          <w:iCs/>
        </w:rPr>
      </w:pPr>
    </w:p>
    <w:p w14:paraId="6A1AC7EB" w14:textId="77777777" w:rsidR="00832229" w:rsidRPr="00832229" w:rsidRDefault="0073109C" w:rsidP="00832229">
      <w:pPr>
        <w:jc w:val="both"/>
        <w:rPr>
          <w:iCs/>
        </w:rPr>
      </w:pPr>
      <w:r w:rsidRPr="0073109C">
        <w:rPr>
          <w:iCs/>
        </w:rPr>
        <w:t xml:space="preserve">Preference </w:t>
      </w:r>
      <w:r>
        <w:rPr>
          <w:iCs/>
        </w:rPr>
        <w:t xml:space="preserve">for the US-based program </w:t>
      </w:r>
      <w:r w:rsidR="00D733EE">
        <w:rPr>
          <w:iCs/>
        </w:rPr>
        <w:t xml:space="preserve">should </w:t>
      </w:r>
      <w:r w:rsidRPr="0073109C">
        <w:rPr>
          <w:iCs/>
        </w:rPr>
        <w:t>be given to applicants with relevant professional achievements who have not previously visited the United States.</w:t>
      </w:r>
    </w:p>
    <w:p w14:paraId="207468BA" w14:textId="77777777" w:rsidR="002D7114" w:rsidRDefault="002D7114" w:rsidP="004D6C2E">
      <w:pPr>
        <w:jc w:val="both"/>
        <w:rPr>
          <w:iCs/>
        </w:rPr>
      </w:pPr>
    </w:p>
    <w:p w14:paraId="2CE25FB1" w14:textId="77777777" w:rsidR="002D7114" w:rsidRPr="00023A3E" w:rsidRDefault="00D733EE" w:rsidP="002D7114">
      <w:pPr>
        <w:jc w:val="both"/>
        <w:rPr>
          <w:b/>
          <w:bCs/>
          <w:i/>
          <w:iCs/>
        </w:rPr>
      </w:pPr>
      <w:r>
        <w:rPr>
          <w:b/>
          <w:bCs/>
          <w:i/>
          <w:iCs/>
          <w:color w:val="1B3A7E" w:themeColor="accent6" w:themeShade="80"/>
        </w:rPr>
        <w:t xml:space="preserve">Sample Fellow Profile </w:t>
      </w:r>
      <w:r w:rsidR="003A7E6E" w:rsidRPr="003A7E6E">
        <w:rPr>
          <w:b/>
          <w:i/>
          <w:iCs/>
          <w:color w:val="1B3A7E" w:themeColor="accent6" w:themeShade="80"/>
        </w:rPr>
        <w:t>Match</w:t>
      </w:r>
      <w:r>
        <w:rPr>
          <w:b/>
          <w:i/>
          <w:iCs/>
          <w:color w:val="1B3A7E" w:themeColor="accent6" w:themeShade="80"/>
        </w:rPr>
        <w:t>es</w:t>
      </w:r>
      <w:r w:rsidR="003A7E6E" w:rsidRPr="003A7E6E">
        <w:rPr>
          <w:b/>
          <w:i/>
          <w:iCs/>
          <w:color w:val="1B3A7E" w:themeColor="accent6" w:themeShade="80"/>
        </w:rPr>
        <w:t xml:space="preserve"> for the LDF Program</w:t>
      </w:r>
      <w:r w:rsidR="002D7114" w:rsidRPr="00023A3E">
        <w:rPr>
          <w:i/>
          <w:iCs/>
        </w:rPr>
        <w:t xml:space="preserve">                     </w:t>
      </w:r>
    </w:p>
    <w:p w14:paraId="4B96DAD9" w14:textId="197B0498" w:rsidR="00145FA1" w:rsidRPr="002D7114" w:rsidRDefault="002D7114" w:rsidP="00D5084F">
      <w:pPr>
        <w:numPr>
          <w:ilvl w:val="0"/>
          <w:numId w:val="36"/>
        </w:numPr>
        <w:autoSpaceDE w:val="0"/>
        <w:autoSpaceDN w:val="0"/>
        <w:adjustRightInd w:val="0"/>
        <w:spacing w:line="276" w:lineRule="auto"/>
        <w:contextualSpacing/>
        <w:jc w:val="both"/>
        <w:rPr>
          <w:rFonts w:eastAsia="Times New Roman"/>
          <w:color w:val="000000"/>
          <w:lang w:eastAsia="en-US"/>
        </w:rPr>
      </w:pPr>
      <w:r w:rsidRPr="002D7114">
        <w:rPr>
          <w:rFonts w:eastAsia="Times New Roman"/>
          <w:color w:val="000000"/>
          <w:lang w:eastAsia="en-US"/>
        </w:rPr>
        <w:t>Lamia is a civic activist from Iraq. S</w:t>
      </w:r>
      <w:r w:rsidR="00D733EE">
        <w:rPr>
          <w:rFonts w:eastAsia="Times New Roman"/>
          <w:color w:val="000000"/>
          <w:lang w:eastAsia="en-US"/>
        </w:rPr>
        <w:t xml:space="preserve">he has a bachelor’s degree in </w:t>
      </w:r>
      <w:r w:rsidRPr="002D7114">
        <w:rPr>
          <w:rFonts w:eastAsia="Times New Roman"/>
          <w:color w:val="000000"/>
          <w:lang w:eastAsia="en-US"/>
        </w:rPr>
        <w:t xml:space="preserve">international affairs and diplomacy and is currently pursuing </w:t>
      </w:r>
      <w:r w:rsidR="00D733EE">
        <w:rPr>
          <w:rFonts w:eastAsia="Times New Roman"/>
          <w:color w:val="000000"/>
          <w:lang w:eastAsia="en-US"/>
        </w:rPr>
        <w:t>a</w:t>
      </w:r>
      <w:r w:rsidRPr="002D7114">
        <w:rPr>
          <w:rFonts w:eastAsia="Times New Roman"/>
          <w:color w:val="000000"/>
          <w:lang w:eastAsia="en-US"/>
        </w:rPr>
        <w:t xml:space="preserve"> degree in international law. Lamia wants to promote women’s rights in her country and therefore has created a group of civic activist women volunteers who go to rural areas and teach women how to sell their homemade goods. Lamia and her group of activists have also created a website to sell these homemade goods online.</w:t>
      </w:r>
    </w:p>
    <w:p w14:paraId="6B57E3CB" w14:textId="45B9C106" w:rsidR="00145FA1" w:rsidRDefault="00145FA1" w:rsidP="00145FA1">
      <w:pPr>
        <w:numPr>
          <w:ilvl w:val="0"/>
          <w:numId w:val="36"/>
        </w:numPr>
        <w:autoSpaceDE w:val="0"/>
        <w:autoSpaceDN w:val="0"/>
        <w:adjustRightInd w:val="0"/>
        <w:spacing w:line="276" w:lineRule="auto"/>
        <w:contextualSpacing/>
        <w:jc w:val="both"/>
        <w:rPr>
          <w:rFonts w:eastAsia="Times New Roman"/>
          <w:color w:val="000000"/>
          <w:lang w:eastAsia="en-US"/>
        </w:rPr>
      </w:pPr>
      <w:r w:rsidRPr="00145FA1">
        <w:rPr>
          <w:rFonts w:eastAsia="Times New Roman"/>
          <w:color w:val="000000"/>
          <w:lang w:eastAsia="en-US"/>
        </w:rPr>
        <w:t>Mohammed is a civic activist from Syria. He and his family moved to Lebanon after the Syrian war started. Mohammad has a BA in political science and an extensive experience working with NGOs in Syria. Mohammad wants to improve the lives of Syrians in Lebanon and specifically the Syrian youth. Thus, he volunteered with several civil society organizations and implement projects that help Syrians in Lebanon. Mohammed currently works with UNDP and believes that the best way to empower the Syrian Youth is through education.</w:t>
      </w:r>
    </w:p>
    <w:p w14:paraId="022EEFFB" w14:textId="5DB919C4" w:rsidR="00EF6DC3" w:rsidRDefault="00EF6DC3" w:rsidP="00EF6DC3">
      <w:pPr>
        <w:autoSpaceDE w:val="0"/>
        <w:autoSpaceDN w:val="0"/>
        <w:adjustRightInd w:val="0"/>
        <w:spacing w:line="276" w:lineRule="auto"/>
        <w:contextualSpacing/>
        <w:jc w:val="both"/>
        <w:rPr>
          <w:rFonts w:eastAsia="Times New Roman"/>
          <w:color w:val="000000"/>
          <w:lang w:eastAsia="en-US"/>
        </w:rPr>
      </w:pPr>
    </w:p>
    <w:p w14:paraId="211E6D24" w14:textId="77777777" w:rsidR="00EF6DC3" w:rsidRDefault="00EF6DC3" w:rsidP="00EF6DC3">
      <w:pPr>
        <w:autoSpaceDE w:val="0"/>
        <w:autoSpaceDN w:val="0"/>
        <w:adjustRightInd w:val="0"/>
        <w:spacing w:line="276" w:lineRule="auto"/>
        <w:contextualSpacing/>
        <w:jc w:val="both"/>
        <w:rPr>
          <w:rFonts w:eastAsia="Times New Roman"/>
          <w:color w:val="000000"/>
          <w:lang w:eastAsia="en-US"/>
        </w:rPr>
      </w:pPr>
    </w:p>
    <w:p w14:paraId="6D2A6AC0" w14:textId="0F4E457C" w:rsidR="00EF6DC3" w:rsidRDefault="00EF6DC3" w:rsidP="00EF6DC3">
      <w:pPr>
        <w:autoSpaceDE w:val="0"/>
        <w:autoSpaceDN w:val="0"/>
        <w:adjustRightInd w:val="0"/>
        <w:spacing w:line="276" w:lineRule="auto"/>
        <w:contextualSpacing/>
        <w:jc w:val="both"/>
        <w:rPr>
          <w:rFonts w:eastAsia="Times New Roman"/>
          <w:color w:val="000000"/>
          <w:lang w:eastAsia="en-US"/>
        </w:rPr>
      </w:pPr>
    </w:p>
    <w:p w14:paraId="7A36A05F" w14:textId="77777777" w:rsidR="002D7114" w:rsidRPr="00832229" w:rsidRDefault="00832229" w:rsidP="004D6C2E">
      <w:pPr>
        <w:jc w:val="both"/>
        <w:rPr>
          <w:b/>
          <w:bCs/>
          <w:i/>
          <w:iCs/>
        </w:rPr>
      </w:pPr>
      <w:r>
        <w:rPr>
          <w:b/>
          <w:bCs/>
          <w:i/>
          <w:iCs/>
          <w:color w:val="1B3A7E" w:themeColor="accent6" w:themeShade="80"/>
        </w:rPr>
        <w:t>Positive Fellow Characteristics for the LDF Program</w:t>
      </w:r>
    </w:p>
    <w:p w14:paraId="1CB34364" w14:textId="77777777" w:rsidR="00832229" w:rsidRDefault="00832229" w:rsidP="00832229">
      <w:pPr>
        <w:jc w:val="both"/>
        <w:rPr>
          <w:iCs/>
        </w:rPr>
      </w:pPr>
      <w:r>
        <w:rPr>
          <w:iCs/>
        </w:rPr>
        <w:t>LDF</w:t>
      </w:r>
      <w:r w:rsidRPr="00832229">
        <w:rPr>
          <w:iCs/>
        </w:rPr>
        <w:t xml:space="preserve"> seek</w:t>
      </w:r>
      <w:r>
        <w:rPr>
          <w:iCs/>
        </w:rPr>
        <w:t>s</w:t>
      </w:r>
      <w:r w:rsidRPr="00832229">
        <w:rPr>
          <w:iCs/>
        </w:rPr>
        <w:t xml:space="preserve"> candidates with excellent interpersonal and communication skills, proven leadership abilities, the ability to work in a cross-cultural setting and a commitment to the program and follow-on activities.</w:t>
      </w:r>
      <w:r>
        <w:rPr>
          <w:iCs/>
        </w:rPr>
        <w:t xml:space="preserve"> Some </w:t>
      </w:r>
      <w:r w:rsidR="00D733EE">
        <w:rPr>
          <w:iCs/>
        </w:rPr>
        <w:t xml:space="preserve">additional </w:t>
      </w:r>
      <w:r>
        <w:rPr>
          <w:iCs/>
        </w:rPr>
        <w:t>characteristics that are a good match for this program include:</w:t>
      </w:r>
    </w:p>
    <w:p w14:paraId="4B9165BA" w14:textId="231C2C07" w:rsidR="00C1341D" w:rsidRDefault="00C1341D" w:rsidP="00D5084F">
      <w:pPr>
        <w:jc w:val="both"/>
        <w:rPr>
          <w:iCs/>
        </w:rPr>
      </w:pPr>
    </w:p>
    <w:p w14:paraId="0AD1BC79" w14:textId="77777777" w:rsidR="00145FA1" w:rsidRPr="00D5084F" w:rsidRDefault="00145FA1" w:rsidP="00D5084F">
      <w:pPr>
        <w:jc w:val="both"/>
        <w:rPr>
          <w:iCs/>
        </w:rPr>
        <w:sectPr w:rsidR="00145FA1" w:rsidRPr="00D5084F" w:rsidSect="00592833">
          <w:headerReference w:type="default" r:id="rId10"/>
          <w:type w:val="continuous"/>
          <w:pgSz w:w="12240" w:h="15840"/>
          <w:pgMar w:top="720" w:right="990" w:bottom="900" w:left="990" w:header="720" w:footer="720" w:gutter="0"/>
          <w:pgBorders w:offsetFrom="page">
            <w:top w:val="single" w:sz="4" w:space="24" w:color="2957BD" w:themeColor="accent6" w:themeShade="BF"/>
            <w:left w:val="single" w:sz="4" w:space="24" w:color="2957BD" w:themeColor="accent6" w:themeShade="BF"/>
            <w:bottom w:val="single" w:sz="4" w:space="24" w:color="2957BD" w:themeColor="accent6" w:themeShade="BF"/>
            <w:right w:val="single" w:sz="4" w:space="24" w:color="2957BD" w:themeColor="accent6" w:themeShade="BF"/>
          </w:pgBorders>
          <w:cols w:space="720"/>
          <w:docGrid w:linePitch="326"/>
        </w:sectPr>
      </w:pPr>
    </w:p>
    <w:p w14:paraId="789910E0" w14:textId="28D697FC" w:rsidR="00592833" w:rsidRPr="00EF6DC3" w:rsidRDefault="00592833" w:rsidP="00592833">
      <w:pPr>
        <w:pStyle w:val="ListParagraph"/>
        <w:numPr>
          <w:ilvl w:val="0"/>
          <w:numId w:val="37"/>
        </w:numPr>
        <w:jc w:val="both"/>
        <w:rPr>
          <w:iCs/>
        </w:rPr>
      </w:pPr>
      <w:r w:rsidRPr="00EF6DC3">
        <w:rPr>
          <w:iCs/>
        </w:rPr>
        <w:t>Motivated</w:t>
      </w:r>
    </w:p>
    <w:p w14:paraId="17E87779" w14:textId="3239E5FB" w:rsidR="00592833" w:rsidRPr="00EF6DC3" w:rsidRDefault="00592833" w:rsidP="002D7114">
      <w:pPr>
        <w:pStyle w:val="ListParagraph"/>
        <w:numPr>
          <w:ilvl w:val="0"/>
          <w:numId w:val="37"/>
        </w:numPr>
        <w:jc w:val="both"/>
        <w:rPr>
          <w:iCs/>
        </w:rPr>
      </w:pPr>
      <w:r w:rsidRPr="00EF6DC3">
        <w:rPr>
          <w:iCs/>
        </w:rPr>
        <w:t>Committed</w:t>
      </w:r>
    </w:p>
    <w:p w14:paraId="72389942" w14:textId="4570E8EB" w:rsidR="00592833" w:rsidRPr="00EF6DC3" w:rsidRDefault="00592833" w:rsidP="00592833">
      <w:pPr>
        <w:pStyle w:val="ListParagraph"/>
        <w:numPr>
          <w:ilvl w:val="0"/>
          <w:numId w:val="37"/>
        </w:numPr>
        <w:jc w:val="both"/>
        <w:rPr>
          <w:iCs/>
        </w:rPr>
      </w:pPr>
      <w:r w:rsidRPr="00EF6DC3">
        <w:rPr>
          <w:iCs/>
        </w:rPr>
        <w:t>Self-driven</w:t>
      </w:r>
    </w:p>
    <w:p w14:paraId="70AF8462" w14:textId="18D0A8CD" w:rsidR="002D7114" w:rsidRPr="00EF6DC3" w:rsidRDefault="002D7114" w:rsidP="002D7114">
      <w:pPr>
        <w:pStyle w:val="ListParagraph"/>
        <w:numPr>
          <w:ilvl w:val="0"/>
          <w:numId w:val="37"/>
        </w:numPr>
        <w:jc w:val="both"/>
        <w:rPr>
          <w:iCs/>
        </w:rPr>
      </w:pPr>
      <w:r w:rsidRPr="00EF6DC3">
        <w:rPr>
          <w:iCs/>
        </w:rPr>
        <w:t>Open-minded</w:t>
      </w:r>
    </w:p>
    <w:p w14:paraId="18768888" w14:textId="77777777" w:rsidR="002D7114" w:rsidRPr="00EF6DC3" w:rsidRDefault="002D7114" w:rsidP="002D7114">
      <w:pPr>
        <w:pStyle w:val="ListParagraph"/>
        <w:numPr>
          <w:ilvl w:val="0"/>
          <w:numId w:val="37"/>
        </w:numPr>
        <w:jc w:val="both"/>
        <w:rPr>
          <w:iCs/>
        </w:rPr>
      </w:pPr>
      <w:r w:rsidRPr="00EF6DC3">
        <w:rPr>
          <w:iCs/>
        </w:rPr>
        <w:t>Flexible</w:t>
      </w:r>
    </w:p>
    <w:p w14:paraId="166096A9" w14:textId="77777777" w:rsidR="002D7114" w:rsidRPr="00EF6DC3" w:rsidRDefault="002D7114" w:rsidP="002D7114">
      <w:pPr>
        <w:pStyle w:val="ListParagraph"/>
        <w:numPr>
          <w:ilvl w:val="0"/>
          <w:numId w:val="37"/>
        </w:numPr>
        <w:jc w:val="both"/>
        <w:rPr>
          <w:iCs/>
        </w:rPr>
      </w:pPr>
      <w:r w:rsidRPr="00EF6DC3">
        <w:rPr>
          <w:iCs/>
        </w:rPr>
        <w:t>Curious</w:t>
      </w:r>
    </w:p>
    <w:p w14:paraId="22A27914" w14:textId="4A22FE9B" w:rsidR="00207B7B" w:rsidRPr="00EF6DC3" w:rsidRDefault="00832229" w:rsidP="002D7114">
      <w:pPr>
        <w:pStyle w:val="ListParagraph"/>
        <w:numPr>
          <w:ilvl w:val="0"/>
          <w:numId w:val="37"/>
        </w:numPr>
        <w:jc w:val="both"/>
        <w:rPr>
          <w:iCs/>
        </w:rPr>
      </w:pPr>
      <w:r w:rsidRPr="00EF6DC3">
        <w:rPr>
          <w:iCs/>
        </w:rPr>
        <w:t>Tolerant of</w:t>
      </w:r>
      <w:r w:rsidR="00556825" w:rsidRPr="00EF6DC3">
        <w:rPr>
          <w:iCs/>
        </w:rPr>
        <w:t xml:space="preserve"> diversity</w:t>
      </w:r>
    </w:p>
    <w:p w14:paraId="3179E7DC" w14:textId="3B8E6ADB" w:rsidR="0072605F" w:rsidRPr="00EF6DC3" w:rsidRDefault="00832229" w:rsidP="00207B7B">
      <w:pPr>
        <w:pStyle w:val="ListParagraph"/>
        <w:numPr>
          <w:ilvl w:val="0"/>
          <w:numId w:val="37"/>
        </w:numPr>
        <w:jc w:val="both"/>
        <w:rPr>
          <w:sz w:val="32"/>
          <w:szCs w:val="32"/>
        </w:rPr>
        <w:sectPr w:rsidR="0072605F" w:rsidRPr="00EF6DC3" w:rsidSect="00D5084F">
          <w:type w:val="continuous"/>
          <w:pgSz w:w="12240" w:h="15840"/>
          <w:pgMar w:top="720" w:right="990" w:bottom="900" w:left="990" w:header="720" w:footer="720" w:gutter="0"/>
          <w:pgBorders w:offsetFrom="page">
            <w:top w:val="single" w:sz="4" w:space="24" w:color="2957BD" w:themeColor="accent6" w:themeShade="BF"/>
            <w:left w:val="single" w:sz="4" w:space="24" w:color="2957BD" w:themeColor="accent6" w:themeShade="BF"/>
            <w:bottom w:val="single" w:sz="4" w:space="24" w:color="2957BD" w:themeColor="accent6" w:themeShade="BF"/>
            <w:right w:val="single" w:sz="4" w:space="24" w:color="2957BD" w:themeColor="accent6" w:themeShade="BF"/>
          </w:pgBorders>
          <w:cols w:num="2" w:space="720"/>
          <w:docGrid w:linePitch="326"/>
        </w:sectPr>
      </w:pPr>
      <w:r w:rsidRPr="00EF6DC3">
        <w:rPr>
          <w:iCs/>
        </w:rPr>
        <w:t>Collaborative attitude</w:t>
      </w:r>
    </w:p>
    <w:p w14:paraId="4A6F16B9" w14:textId="77777777" w:rsidR="00D5084F" w:rsidRDefault="00D5084F" w:rsidP="00D5084F">
      <w:pPr>
        <w:rPr>
          <w:b/>
          <w:bCs/>
          <w:i/>
          <w:color w:val="1B3A7E" w:themeColor="accent6" w:themeShade="80"/>
        </w:rPr>
      </w:pPr>
    </w:p>
    <w:p w14:paraId="76748790" w14:textId="5DDB8AF7" w:rsidR="00832229" w:rsidRPr="00023A3E" w:rsidRDefault="0072605F" w:rsidP="00D5084F">
      <w:pPr>
        <w:rPr>
          <w:b/>
          <w:bCs/>
          <w:i/>
        </w:rPr>
      </w:pPr>
      <w:r>
        <w:rPr>
          <w:b/>
          <w:bCs/>
          <w:i/>
          <w:color w:val="1B3A7E" w:themeColor="accent6" w:themeShade="80"/>
        </w:rPr>
        <w:t>P</w:t>
      </w:r>
      <w:r w:rsidR="00832229">
        <w:rPr>
          <w:b/>
          <w:bCs/>
          <w:i/>
          <w:color w:val="1B3A7E" w:themeColor="accent6" w:themeShade="80"/>
        </w:rPr>
        <w:t>rofessional Background Matches for the LDF Program</w:t>
      </w:r>
      <w:r w:rsidR="00832229" w:rsidRPr="006A6B2C">
        <w:rPr>
          <w:i/>
          <w:color w:val="1B3A7E" w:themeColor="accent6" w:themeShade="80"/>
        </w:rPr>
        <w:t>   </w:t>
      </w:r>
      <w:r w:rsidR="00832229" w:rsidRPr="00023A3E">
        <w:rPr>
          <w:i/>
        </w:rPr>
        <w:t xml:space="preserve">                       </w:t>
      </w:r>
    </w:p>
    <w:p w14:paraId="6F81A8E1" w14:textId="77777777" w:rsidR="0073109C" w:rsidRPr="00832229" w:rsidRDefault="00D733EE" w:rsidP="0073109C">
      <w:pPr>
        <w:jc w:val="both"/>
        <w:rPr>
          <w:iCs/>
        </w:rPr>
      </w:pPr>
      <w:r>
        <w:rPr>
          <w:iCs/>
        </w:rPr>
        <w:t xml:space="preserve">Fellows </w:t>
      </w:r>
      <w:r w:rsidR="0073109C" w:rsidRPr="00832229">
        <w:rPr>
          <w:iCs/>
        </w:rPr>
        <w:t xml:space="preserve">selected </w:t>
      </w:r>
      <w:r>
        <w:rPr>
          <w:iCs/>
        </w:rPr>
        <w:t xml:space="preserve">should </w:t>
      </w:r>
      <w:r w:rsidR="0073109C" w:rsidRPr="00832229">
        <w:rPr>
          <w:iCs/>
        </w:rPr>
        <w:t xml:space="preserve">come from diverse </w:t>
      </w:r>
      <w:r w:rsidR="0073109C">
        <w:rPr>
          <w:iCs/>
        </w:rPr>
        <w:t xml:space="preserve">professional </w:t>
      </w:r>
      <w:r w:rsidR="0073109C" w:rsidRPr="00832229">
        <w:rPr>
          <w:iCs/>
        </w:rPr>
        <w:t xml:space="preserve">backgrounds, organizations, and political orientations. </w:t>
      </w:r>
      <w:r w:rsidR="0073109C">
        <w:rPr>
          <w:iCs/>
        </w:rPr>
        <w:t>Examples of professional backgrounds that are a good match for this program include:</w:t>
      </w:r>
    </w:p>
    <w:p w14:paraId="5C38AC75" w14:textId="77777777" w:rsidR="0073109C" w:rsidRPr="0073109C" w:rsidRDefault="0073109C" w:rsidP="0073109C">
      <w:pPr>
        <w:jc w:val="both"/>
        <w:rPr>
          <w:iCs/>
        </w:rPr>
      </w:pPr>
    </w:p>
    <w:p w14:paraId="328FB4DD" w14:textId="4E898179" w:rsidR="0072605F" w:rsidRPr="00D5084F" w:rsidRDefault="0072605F" w:rsidP="00D5084F">
      <w:pPr>
        <w:pStyle w:val="ListParagraph"/>
        <w:numPr>
          <w:ilvl w:val="0"/>
          <w:numId w:val="37"/>
        </w:numPr>
        <w:rPr>
          <w:iCs/>
        </w:rPr>
      </w:pPr>
      <w:r w:rsidRPr="0072605F">
        <w:rPr>
          <w:iCs/>
        </w:rPr>
        <w:t>Civic engagement, education, advocacy and/or activism</w:t>
      </w:r>
    </w:p>
    <w:p w14:paraId="053CF3ED" w14:textId="0B7C171F" w:rsidR="002D7114" w:rsidRDefault="002D7114" w:rsidP="002D7114">
      <w:pPr>
        <w:pStyle w:val="ListParagraph"/>
        <w:numPr>
          <w:ilvl w:val="0"/>
          <w:numId w:val="37"/>
        </w:numPr>
        <w:jc w:val="both"/>
        <w:rPr>
          <w:iCs/>
        </w:rPr>
      </w:pPr>
      <w:r>
        <w:rPr>
          <w:iCs/>
        </w:rPr>
        <w:t>Human rights or human rights law</w:t>
      </w:r>
    </w:p>
    <w:p w14:paraId="0DA5387B" w14:textId="617C0657" w:rsidR="002D7114" w:rsidRDefault="002D7114" w:rsidP="002D7114">
      <w:pPr>
        <w:pStyle w:val="ListParagraph"/>
        <w:numPr>
          <w:ilvl w:val="0"/>
          <w:numId w:val="37"/>
        </w:numPr>
        <w:jc w:val="both"/>
        <w:rPr>
          <w:iCs/>
        </w:rPr>
      </w:pPr>
      <w:r>
        <w:rPr>
          <w:iCs/>
        </w:rPr>
        <w:t>Youth/female/persons with disabilities empowerment and engagement</w:t>
      </w:r>
    </w:p>
    <w:p w14:paraId="16748DB8" w14:textId="77777777" w:rsidR="002D7114" w:rsidRDefault="002D7114" w:rsidP="002D7114">
      <w:pPr>
        <w:pStyle w:val="ListParagraph"/>
        <w:numPr>
          <w:ilvl w:val="0"/>
          <w:numId w:val="37"/>
        </w:numPr>
        <w:jc w:val="both"/>
        <w:rPr>
          <w:iCs/>
        </w:rPr>
      </w:pPr>
      <w:r>
        <w:rPr>
          <w:iCs/>
        </w:rPr>
        <w:t>Media or journalism</w:t>
      </w:r>
    </w:p>
    <w:p w14:paraId="092C3FDC" w14:textId="04F50D1D" w:rsidR="00592833" w:rsidRPr="00B47B85" w:rsidRDefault="00592833">
      <w:pPr>
        <w:pStyle w:val="ListParagraph"/>
        <w:numPr>
          <w:ilvl w:val="0"/>
          <w:numId w:val="37"/>
        </w:numPr>
        <w:jc w:val="both"/>
        <w:rPr>
          <w:iCs/>
        </w:rPr>
      </w:pPr>
      <w:r>
        <w:rPr>
          <w:iCs/>
        </w:rPr>
        <w:t>Humanitarian aid or refugee assistance</w:t>
      </w:r>
    </w:p>
    <w:p w14:paraId="54D9B187" w14:textId="77777777" w:rsidR="00D733EE" w:rsidRDefault="00D733EE" w:rsidP="00832229">
      <w:pPr>
        <w:pStyle w:val="ListParagraph"/>
        <w:numPr>
          <w:ilvl w:val="0"/>
          <w:numId w:val="37"/>
        </w:numPr>
        <w:jc w:val="both"/>
        <w:rPr>
          <w:iCs/>
        </w:rPr>
      </w:pPr>
      <w:r>
        <w:rPr>
          <w:iCs/>
        </w:rPr>
        <w:t>Politics, campaigning, governance or electoral systems</w:t>
      </w:r>
    </w:p>
    <w:p w14:paraId="571C202B" w14:textId="565389D5" w:rsidR="00394F6D" w:rsidRPr="00A32BE9" w:rsidRDefault="00D733EE">
      <w:pPr>
        <w:pStyle w:val="ListParagraph"/>
        <w:numPr>
          <w:ilvl w:val="0"/>
          <w:numId w:val="37"/>
        </w:numPr>
        <w:jc w:val="both"/>
        <w:rPr>
          <w:iCs/>
        </w:rPr>
      </w:pPr>
      <w:r>
        <w:rPr>
          <w:iCs/>
        </w:rPr>
        <w:t>Foreign policy research</w:t>
      </w:r>
    </w:p>
    <w:sectPr w:rsidR="00394F6D" w:rsidRPr="00A32BE9" w:rsidSect="00592833">
      <w:type w:val="continuous"/>
      <w:pgSz w:w="12240" w:h="15840"/>
      <w:pgMar w:top="720" w:right="990" w:bottom="900" w:left="990" w:header="720" w:footer="720" w:gutter="0"/>
      <w:pgBorders w:offsetFrom="page">
        <w:top w:val="single" w:sz="4" w:space="24" w:color="2957BD" w:themeColor="accent6" w:themeShade="BF"/>
        <w:left w:val="single" w:sz="4" w:space="24" w:color="2957BD" w:themeColor="accent6" w:themeShade="BF"/>
        <w:bottom w:val="single" w:sz="4" w:space="24" w:color="2957BD" w:themeColor="accent6" w:themeShade="BF"/>
        <w:right w:val="single" w:sz="4" w:space="24" w:color="2957BD" w:themeColor="accent6"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78FE" w14:textId="77777777" w:rsidR="0078559C" w:rsidRDefault="0078559C" w:rsidP="00404797">
      <w:r>
        <w:separator/>
      </w:r>
    </w:p>
  </w:endnote>
  <w:endnote w:type="continuationSeparator" w:id="0">
    <w:p w14:paraId="4D553BDB" w14:textId="77777777" w:rsidR="0078559C" w:rsidRDefault="0078559C" w:rsidP="004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8BAC" w14:textId="77777777" w:rsidR="0078559C" w:rsidRDefault="0078559C" w:rsidP="00404797">
      <w:r>
        <w:separator/>
      </w:r>
    </w:p>
  </w:footnote>
  <w:footnote w:type="continuationSeparator" w:id="0">
    <w:p w14:paraId="520750DE" w14:textId="77777777" w:rsidR="0078559C" w:rsidRDefault="0078559C" w:rsidP="0040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9C13" w14:textId="4FED8559" w:rsidR="00404797" w:rsidRPr="00592833" w:rsidRDefault="00592833" w:rsidP="00592833">
    <w:pPr>
      <w:pStyle w:val="Heading1"/>
      <w:tabs>
        <w:tab w:val="left" w:pos="2985"/>
      </w:tabs>
      <w:spacing w:before="0" w:after="0"/>
      <w:jc w:val="center"/>
      <w:rPr>
        <w:rFonts w:ascii="Arial" w:hAnsi="Arial" w:cs="Arial"/>
        <w:b w:val="0"/>
        <w:color w:val="auto"/>
        <w:sz w:val="24"/>
        <w:szCs w:val="24"/>
      </w:rPr>
    </w:pPr>
    <w:r>
      <w:rPr>
        <w:rFonts w:ascii="Arial" w:hAnsi="Arial" w:cs="Arial"/>
        <w:noProof/>
        <w:color w:val="auto"/>
        <w:sz w:val="24"/>
        <w:szCs w:val="24"/>
        <w:lang w:eastAsia="en-US"/>
      </w:rPr>
      <w:drawing>
        <wp:inline distT="0" distB="0" distL="0" distR="0" wp14:anchorId="311B9E01" wp14:editId="300BBE04">
          <wp:extent cx="4476750" cy="11222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F Logo (Flag, MEPI, WL logos), 10.20.17.png"/>
                  <pic:cNvPicPr/>
                </pic:nvPicPr>
                <pic:blipFill>
                  <a:blip r:embed="rId1">
                    <a:extLst>
                      <a:ext uri="{28A0092B-C50C-407E-A947-70E740481C1C}">
                        <a14:useLocalDpi xmlns:a14="http://schemas.microsoft.com/office/drawing/2010/main" val="0"/>
                      </a:ext>
                    </a:extLst>
                  </a:blip>
                  <a:stretch>
                    <a:fillRect/>
                  </a:stretch>
                </pic:blipFill>
                <pic:spPr>
                  <a:xfrm>
                    <a:off x="0" y="0"/>
                    <a:ext cx="4552293" cy="1141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F26"/>
    <w:multiLevelType w:val="hybridMultilevel"/>
    <w:tmpl w:val="2B9203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C16853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AA5FF6"/>
    <w:multiLevelType w:val="hybridMultilevel"/>
    <w:tmpl w:val="521460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C7972"/>
    <w:multiLevelType w:val="hybridMultilevel"/>
    <w:tmpl w:val="B6A445F0"/>
    <w:lvl w:ilvl="0" w:tplc="C8FC0F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0429"/>
    <w:multiLevelType w:val="hybridMultilevel"/>
    <w:tmpl w:val="7782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86BD3"/>
    <w:multiLevelType w:val="hybridMultilevel"/>
    <w:tmpl w:val="AFB0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6612D8"/>
    <w:multiLevelType w:val="hybridMultilevel"/>
    <w:tmpl w:val="2BFA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0660F2"/>
    <w:multiLevelType w:val="hybridMultilevel"/>
    <w:tmpl w:val="FDFC7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B46FB"/>
    <w:multiLevelType w:val="hybridMultilevel"/>
    <w:tmpl w:val="EC18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145DD"/>
    <w:multiLevelType w:val="hybridMultilevel"/>
    <w:tmpl w:val="E0A4A6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F6223E"/>
    <w:multiLevelType w:val="hybridMultilevel"/>
    <w:tmpl w:val="F8E28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427CF9"/>
    <w:multiLevelType w:val="hybridMultilevel"/>
    <w:tmpl w:val="4C68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6DE9"/>
    <w:multiLevelType w:val="hybridMultilevel"/>
    <w:tmpl w:val="D88612A0"/>
    <w:lvl w:ilvl="0" w:tplc="C7DA835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990F27"/>
    <w:multiLevelType w:val="hybridMultilevel"/>
    <w:tmpl w:val="1338AA08"/>
    <w:lvl w:ilvl="0" w:tplc="5E6607D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661106"/>
    <w:multiLevelType w:val="hybridMultilevel"/>
    <w:tmpl w:val="A1A4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5356D"/>
    <w:multiLevelType w:val="hybridMultilevel"/>
    <w:tmpl w:val="AC80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4"/>
  </w:num>
  <w:num w:numId="14">
    <w:abstractNumId w:val="8"/>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1"/>
  </w:num>
  <w:num w:numId="26">
    <w:abstractNumId w:val="7"/>
  </w:num>
  <w:num w:numId="27">
    <w:abstractNumId w:val="3"/>
  </w:num>
  <w:num w:numId="28">
    <w:abstractNumId w:val="13"/>
  </w:num>
  <w:num w:numId="29">
    <w:abstractNumId w:val="0"/>
  </w:num>
  <w:num w:numId="30">
    <w:abstractNumId w:val="10"/>
  </w:num>
  <w:num w:numId="31">
    <w:abstractNumId w:val="15"/>
  </w:num>
  <w:num w:numId="32">
    <w:abstractNumId w:val="6"/>
  </w:num>
  <w:num w:numId="33">
    <w:abstractNumId w:val="2"/>
  </w:num>
  <w:num w:numId="34">
    <w:abstractNumId w:val="9"/>
  </w:num>
  <w:num w:numId="35">
    <w:abstractNumId w:val="5"/>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31"/>
    <w:rsid w:val="0000442A"/>
    <w:rsid w:val="00023A3E"/>
    <w:rsid w:val="0003706D"/>
    <w:rsid w:val="000E2CD7"/>
    <w:rsid w:val="001047C7"/>
    <w:rsid w:val="00145FA1"/>
    <w:rsid w:val="00165B2D"/>
    <w:rsid w:val="00170287"/>
    <w:rsid w:val="001C475D"/>
    <w:rsid w:val="00207B7B"/>
    <w:rsid w:val="00211DA4"/>
    <w:rsid w:val="002419D2"/>
    <w:rsid w:val="00246B0D"/>
    <w:rsid w:val="00272062"/>
    <w:rsid w:val="002D7114"/>
    <w:rsid w:val="00305B13"/>
    <w:rsid w:val="00321088"/>
    <w:rsid w:val="00335E3A"/>
    <w:rsid w:val="00394F6D"/>
    <w:rsid w:val="003A7E6E"/>
    <w:rsid w:val="00404797"/>
    <w:rsid w:val="00457B9F"/>
    <w:rsid w:val="004D6C2E"/>
    <w:rsid w:val="004E7B8A"/>
    <w:rsid w:val="00500B21"/>
    <w:rsid w:val="00544263"/>
    <w:rsid w:val="00556825"/>
    <w:rsid w:val="00592833"/>
    <w:rsid w:val="005C58BD"/>
    <w:rsid w:val="00680F9E"/>
    <w:rsid w:val="006A6B2C"/>
    <w:rsid w:val="006B4FF3"/>
    <w:rsid w:val="00722AB8"/>
    <w:rsid w:val="0072605F"/>
    <w:rsid w:val="007267AD"/>
    <w:rsid w:val="0073109C"/>
    <w:rsid w:val="0078559C"/>
    <w:rsid w:val="007A2036"/>
    <w:rsid w:val="007C1840"/>
    <w:rsid w:val="007C482B"/>
    <w:rsid w:val="008026C3"/>
    <w:rsid w:val="008226F2"/>
    <w:rsid w:val="00832229"/>
    <w:rsid w:val="0084581A"/>
    <w:rsid w:val="00845FC8"/>
    <w:rsid w:val="008B02D2"/>
    <w:rsid w:val="008F2F43"/>
    <w:rsid w:val="0094710C"/>
    <w:rsid w:val="009864FF"/>
    <w:rsid w:val="00A173CB"/>
    <w:rsid w:val="00A32BE9"/>
    <w:rsid w:val="00A769D5"/>
    <w:rsid w:val="00AA2A9D"/>
    <w:rsid w:val="00AE74A5"/>
    <w:rsid w:val="00B4126B"/>
    <w:rsid w:val="00B43C76"/>
    <w:rsid w:val="00B4634C"/>
    <w:rsid w:val="00B47B85"/>
    <w:rsid w:val="00B87CF9"/>
    <w:rsid w:val="00BB343A"/>
    <w:rsid w:val="00C125A6"/>
    <w:rsid w:val="00C1341D"/>
    <w:rsid w:val="00C159C5"/>
    <w:rsid w:val="00C631BF"/>
    <w:rsid w:val="00C73039"/>
    <w:rsid w:val="00CD1231"/>
    <w:rsid w:val="00CD13D5"/>
    <w:rsid w:val="00CD47B4"/>
    <w:rsid w:val="00D07D75"/>
    <w:rsid w:val="00D5084F"/>
    <w:rsid w:val="00D733EE"/>
    <w:rsid w:val="00DA57F0"/>
    <w:rsid w:val="00DF14B1"/>
    <w:rsid w:val="00E060CE"/>
    <w:rsid w:val="00EB715E"/>
    <w:rsid w:val="00EF6DC3"/>
    <w:rsid w:val="00F00566"/>
    <w:rsid w:val="00F177F5"/>
    <w:rsid w:val="00F2215B"/>
    <w:rsid w:val="00F67C27"/>
    <w:rsid w:val="00F92E7A"/>
    <w:rsid w:val="00FD2060"/>
    <w:rsid w:val="00FE14A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B020D7"/>
  <w15:docId w15:val="{9574DC48-FBB6-4B77-8A97-3C6F1A1D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F43"/>
    <w:rPr>
      <w:sz w:val="24"/>
      <w:szCs w:val="24"/>
    </w:rPr>
  </w:style>
  <w:style w:type="paragraph" w:styleId="Heading1">
    <w:name w:val="heading 1"/>
    <w:basedOn w:val="Normal"/>
    <w:next w:val="Normal"/>
    <w:link w:val="Heading1Char"/>
    <w:uiPriority w:val="9"/>
    <w:qFormat/>
    <w:rsid w:val="008F2F43"/>
    <w:pPr>
      <w:keepNext/>
      <w:spacing w:before="240" w:after="60"/>
      <w:outlineLvl w:val="0"/>
    </w:pPr>
    <w:rPr>
      <w:rFonts w:asciiTheme="majorHAnsi" w:eastAsiaTheme="majorEastAsia" w:hAnsiTheme="majorHAnsi" w:cstheme="majorBidi"/>
      <w:b/>
      <w:bCs/>
      <w:color w:val="2957BD" w:themeColor="accent6" w:themeShade="BF"/>
      <w:kern w:val="32"/>
      <w:sz w:val="32"/>
      <w:szCs w:val="32"/>
    </w:rPr>
  </w:style>
  <w:style w:type="paragraph" w:styleId="Heading2">
    <w:name w:val="heading 2"/>
    <w:basedOn w:val="Normal"/>
    <w:next w:val="Normal"/>
    <w:link w:val="Heading2Char"/>
    <w:uiPriority w:val="9"/>
    <w:unhideWhenUsed/>
    <w:qFormat/>
    <w:rsid w:val="008F2F43"/>
    <w:pPr>
      <w:keepNext/>
      <w:spacing w:before="240" w:after="60"/>
      <w:outlineLvl w:val="1"/>
    </w:pPr>
    <w:rPr>
      <w:rFonts w:asciiTheme="majorHAnsi" w:eastAsiaTheme="majorEastAsia" w:hAnsiTheme="majorHAnsi" w:cstheme="majorBidi"/>
      <w:b/>
      <w:bCs/>
      <w:i/>
      <w:iCs/>
      <w:color w:val="9BB3E9" w:themeColor="accent6" w:themeTint="99"/>
      <w:sz w:val="28"/>
      <w:szCs w:val="28"/>
    </w:rPr>
  </w:style>
  <w:style w:type="paragraph" w:styleId="Heading3">
    <w:name w:val="heading 3"/>
    <w:basedOn w:val="Normal"/>
    <w:next w:val="Normal"/>
    <w:link w:val="Heading3Char"/>
    <w:uiPriority w:val="9"/>
    <w:semiHidden/>
    <w:unhideWhenUsed/>
    <w:qFormat/>
    <w:rsid w:val="008F2F4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2F4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F2F4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F2F4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F2F4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F2F4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F2F4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126B"/>
    <w:pPr>
      <w:spacing w:before="240" w:after="60"/>
      <w:jc w:val="both"/>
      <w:outlineLvl w:val="0"/>
    </w:pPr>
    <w:rPr>
      <w:rFonts w:asciiTheme="majorHAnsi" w:eastAsiaTheme="majorEastAsia" w:hAnsiTheme="majorHAnsi" w:cstheme="majorBidi"/>
      <w:b/>
      <w:bCs/>
      <w:color w:val="1B3A7E" w:themeColor="accent6" w:themeShade="80"/>
      <w:kern w:val="28"/>
      <w:sz w:val="54"/>
      <w:szCs w:val="54"/>
    </w:rPr>
  </w:style>
  <w:style w:type="character" w:customStyle="1" w:styleId="TitleChar">
    <w:name w:val="Title Char"/>
    <w:basedOn w:val="DefaultParagraphFont"/>
    <w:link w:val="Title"/>
    <w:uiPriority w:val="10"/>
    <w:rsid w:val="00B4126B"/>
    <w:rPr>
      <w:rFonts w:asciiTheme="majorHAnsi" w:eastAsiaTheme="majorEastAsia" w:hAnsiTheme="majorHAnsi" w:cstheme="majorBidi"/>
      <w:b/>
      <w:bCs/>
      <w:color w:val="1B3A7E" w:themeColor="accent6" w:themeShade="80"/>
      <w:kern w:val="28"/>
      <w:sz w:val="54"/>
      <w:szCs w:val="54"/>
    </w:rPr>
  </w:style>
  <w:style w:type="paragraph" w:styleId="Subtitle">
    <w:name w:val="Subtitle"/>
    <w:basedOn w:val="Normal"/>
    <w:next w:val="Normal"/>
    <w:link w:val="SubtitleChar"/>
    <w:uiPriority w:val="11"/>
    <w:qFormat/>
    <w:rsid w:val="008F2F4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F2F43"/>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F2F43"/>
    <w:rPr>
      <w:rFonts w:asciiTheme="majorHAnsi" w:eastAsiaTheme="majorEastAsia" w:hAnsiTheme="majorHAnsi" w:cstheme="majorBidi"/>
      <w:b/>
      <w:bCs/>
      <w:color w:val="2957BD" w:themeColor="accent6" w:themeShade="BF"/>
      <w:kern w:val="32"/>
      <w:sz w:val="32"/>
      <w:szCs w:val="32"/>
    </w:rPr>
  </w:style>
  <w:style w:type="character" w:customStyle="1" w:styleId="Heading2Char">
    <w:name w:val="Heading 2 Char"/>
    <w:basedOn w:val="DefaultParagraphFont"/>
    <w:link w:val="Heading2"/>
    <w:uiPriority w:val="9"/>
    <w:rsid w:val="008F2F43"/>
    <w:rPr>
      <w:rFonts w:asciiTheme="majorHAnsi" w:eastAsiaTheme="majorEastAsia" w:hAnsiTheme="majorHAnsi" w:cstheme="majorBidi"/>
      <w:b/>
      <w:bCs/>
      <w:i/>
      <w:iCs/>
      <w:color w:val="9BB3E9" w:themeColor="accent6" w:themeTint="99"/>
      <w:sz w:val="28"/>
      <w:szCs w:val="28"/>
    </w:rPr>
  </w:style>
  <w:style w:type="character" w:customStyle="1" w:styleId="Heading3Char">
    <w:name w:val="Heading 3 Char"/>
    <w:basedOn w:val="DefaultParagraphFont"/>
    <w:link w:val="Heading3"/>
    <w:uiPriority w:val="9"/>
    <w:semiHidden/>
    <w:rsid w:val="008F2F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2F43"/>
    <w:rPr>
      <w:rFonts w:cstheme="majorBidi"/>
      <w:b/>
      <w:bCs/>
      <w:sz w:val="28"/>
      <w:szCs w:val="28"/>
    </w:rPr>
  </w:style>
  <w:style w:type="character" w:customStyle="1" w:styleId="Heading5Char">
    <w:name w:val="Heading 5 Char"/>
    <w:basedOn w:val="DefaultParagraphFont"/>
    <w:link w:val="Heading5"/>
    <w:uiPriority w:val="9"/>
    <w:semiHidden/>
    <w:rsid w:val="008F2F43"/>
    <w:rPr>
      <w:rFonts w:cstheme="majorBidi"/>
      <w:b/>
      <w:bCs/>
      <w:i/>
      <w:iCs/>
      <w:sz w:val="26"/>
      <w:szCs w:val="26"/>
    </w:rPr>
  </w:style>
  <w:style w:type="character" w:customStyle="1" w:styleId="Heading6Char">
    <w:name w:val="Heading 6 Char"/>
    <w:basedOn w:val="DefaultParagraphFont"/>
    <w:link w:val="Heading6"/>
    <w:uiPriority w:val="9"/>
    <w:semiHidden/>
    <w:rsid w:val="008F2F43"/>
    <w:rPr>
      <w:rFonts w:cstheme="majorBidi"/>
      <w:b/>
      <w:bCs/>
    </w:rPr>
  </w:style>
  <w:style w:type="character" w:customStyle="1" w:styleId="Heading7Char">
    <w:name w:val="Heading 7 Char"/>
    <w:basedOn w:val="DefaultParagraphFont"/>
    <w:link w:val="Heading7"/>
    <w:uiPriority w:val="9"/>
    <w:semiHidden/>
    <w:rsid w:val="008F2F43"/>
    <w:rPr>
      <w:rFonts w:cstheme="majorBidi"/>
      <w:sz w:val="24"/>
      <w:szCs w:val="24"/>
    </w:rPr>
  </w:style>
  <w:style w:type="character" w:customStyle="1" w:styleId="Heading8Char">
    <w:name w:val="Heading 8 Char"/>
    <w:basedOn w:val="DefaultParagraphFont"/>
    <w:link w:val="Heading8"/>
    <w:uiPriority w:val="9"/>
    <w:semiHidden/>
    <w:rsid w:val="008F2F43"/>
    <w:rPr>
      <w:rFonts w:cstheme="majorBidi"/>
      <w:i/>
      <w:iCs/>
      <w:sz w:val="24"/>
      <w:szCs w:val="24"/>
    </w:rPr>
  </w:style>
  <w:style w:type="character" w:customStyle="1" w:styleId="Heading9Char">
    <w:name w:val="Heading 9 Char"/>
    <w:basedOn w:val="DefaultParagraphFont"/>
    <w:link w:val="Heading9"/>
    <w:uiPriority w:val="9"/>
    <w:semiHidden/>
    <w:rsid w:val="008F2F43"/>
    <w:rPr>
      <w:rFonts w:asciiTheme="majorHAnsi" w:eastAsiaTheme="majorEastAsia" w:hAnsiTheme="majorHAnsi" w:cstheme="majorBidi"/>
    </w:rPr>
  </w:style>
  <w:style w:type="character" w:styleId="SubtleEmphasis">
    <w:name w:val="Subtle Emphasis"/>
    <w:uiPriority w:val="19"/>
    <w:qFormat/>
    <w:rsid w:val="008F2F43"/>
    <w:rPr>
      <w:i/>
      <w:color w:val="5A5A5A" w:themeColor="text1" w:themeTint="A5"/>
    </w:rPr>
  </w:style>
  <w:style w:type="character" w:styleId="Emphasis">
    <w:name w:val="Emphasis"/>
    <w:basedOn w:val="DefaultParagraphFont"/>
    <w:uiPriority w:val="20"/>
    <w:qFormat/>
    <w:rsid w:val="008F2F43"/>
    <w:rPr>
      <w:rFonts w:asciiTheme="minorHAnsi" w:hAnsiTheme="minorHAnsi"/>
      <w:b/>
      <w:i/>
      <w:iCs/>
    </w:rPr>
  </w:style>
  <w:style w:type="character" w:styleId="IntenseEmphasis">
    <w:name w:val="Intense Emphasis"/>
    <w:basedOn w:val="DefaultParagraphFont"/>
    <w:uiPriority w:val="21"/>
    <w:qFormat/>
    <w:rsid w:val="008F2F43"/>
    <w:rPr>
      <w:b/>
      <w:i/>
      <w:sz w:val="24"/>
      <w:szCs w:val="24"/>
      <w:u w:val="single"/>
    </w:rPr>
  </w:style>
  <w:style w:type="character" w:styleId="Strong">
    <w:name w:val="Strong"/>
    <w:basedOn w:val="DefaultParagraphFont"/>
    <w:uiPriority w:val="22"/>
    <w:qFormat/>
    <w:rsid w:val="008F2F43"/>
    <w:rPr>
      <w:b/>
      <w:bCs/>
      <w:color w:val="9BB3E9" w:themeColor="accent6" w:themeTint="99"/>
    </w:rPr>
  </w:style>
  <w:style w:type="paragraph" w:styleId="Quote">
    <w:name w:val="Quote"/>
    <w:basedOn w:val="Normal"/>
    <w:next w:val="Normal"/>
    <w:link w:val="QuoteChar"/>
    <w:uiPriority w:val="29"/>
    <w:qFormat/>
    <w:rsid w:val="008F2F43"/>
    <w:rPr>
      <w:i/>
    </w:rPr>
  </w:style>
  <w:style w:type="character" w:customStyle="1" w:styleId="QuoteChar">
    <w:name w:val="Quote Char"/>
    <w:basedOn w:val="DefaultParagraphFont"/>
    <w:link w:val="Quote"/>
    <w:uiPriority w:val="29"/>
    <w:rsid w:val="008F2F43"/>
    <w:rPr>
      <w:i/>
      <w:sz w:val="24"/>
      <w:szCs w:val="24"/>
    </w:rPr>
  </w:style>
  <w:style w:type="paragraph" w:styleId="IntenseQuote">
    <w:name w:val="Intense Quote"/>
    <w:basedOn w:val="Normal"/>
    <w:next w:val="Normal"/>
    <w:link w:val="IntenseQuoteChar"/>
    <w:uiPriority w:val="30"/>
    <w:qFormat/>
    <w:rsid w:val="008F2F43"/>
    <w:pPr>
      <w:ind w:left="720" w:right="720"/>
    </w:pPr>
    <w:rPr>
      <w:rFonts w:cstheme="majorBidi"/>
      <w:b/>
      <w:i/>
      <w:szCs w:val="22"/>
    </w:rPr>
  </w:style>
  <w:style w:type="character" w:customStyle="1" w:styleId="IntenseQuoteChar">
    <w:name w:val="Intense Quote Char"/>
    <w:basedOn w:val="DefaultParagraphFont"/>
    <w:link w:val="IntenseQuote"/>
    <w:uiPriority w:val="30"/>
    <w:rsid w:val="008F2F43"/>
    <w:rPr>
      <w:rFonts w:cstheme="majorBidi"/>
      <w:b/>
      <w:i/>
      <w:sz w:val="24"/>
    </w:rPr>
  </w:style>
  <w:style w:type="character" w:styleId="SubtleReference">
    <w:name w:val="Subtle Reference"/>
    <w:basedOn w:val="DefaultParagraphFont"/>
    <w:uiPriority w:val="31"/>
    <w:qFormat/>
    <w:rsid w:val="008F2F43"/>
    <w:rPr>
      <w:sz w:val="24"/>
      <w:szCs w:val="24"/>
      <w:u w:val="single"/>
    </w:rPr>
  </w:style>
  <w:style w:type="character" w:styleId="IntenseReference">
    <w:name w:val="Intense Reference"/>
    <w:basedOn w:val="DefaultParagraphFont"/>
    <w:uiPriority w:val="32"/>
    <w:qFormat/>
    <w:rsid w:val="008F2F43"/>
    <w:rPr>
      <w:b/>
      <w:sz w:val="24"/>
      <w:u w:val="single"/>
    </w:rPr>
  </w:style>
  <w:style w:type="character" w:styleId="BookTitle">
    <w:name w:val="Book Title"/>
    <w:basedOn w:val="DefaultParagraphFont"/>
    <w:uiPriority w:val="33"/>
    <w:qFormat/>
    <w:rsid w:val="008F2F43"/>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8F2F43"/>
    <w:rPr>
      <w:b/>
      <w:bCs/>
      <w:smallCaps/>
      <w:color w:val="92278F" w:themeColor="accent1"/>
      <w:spacing w:val="6"/>
    </w:rPr>
  </w:style>
  <w:style w:type="paragraph" w:styleId="TOCHeading">
    <w:name w:val="TOC Heading"/>
    <w:basedOn w:val="Heading1"/>
    <w:next w:val="Normal"/>
    <w:uiPriority w:val="39"/>
    <w:semiHidden/>
    <w:unhideWhenUsed/>
    <w:qFormat/>
    <w:rsid w:val="008F2F43"/>
    <w:pPr>
      <w:outlineLvl w:val="9"/>
    </w:pPr>
  </w:style>
  <w:style w:type="paragraph" w:styleId="NoSpacing">
    <w:name w:val="No Spacing"/>
    <w:basedOn w:val="Normal"/>
    <w:link w:val="NoSpacingChar"/>
    <w:uiPriority w:val="1"/>
    <w:qFormat/>
    <w:rsid w:val="008F2F43"/>
    <w:rPr>
      <w:szCs w:val="32"/>
    </w:rPr>
  </w:style>
  <w:style w:type="paragraph" w:styleId="ListParagraph">
    <w:name w:val="List Paragraph"/>
    <w:basedOn w:val="Normal"/>
    <w:uiPriority w:val="34"/>
    <w:qFormat/>
    <w:rsid w:val="008F2F43"/>
    <w:pPr>
      <w:ind w:left="720"/>
      <w:contextualSpacing/>
    </w:pPr>
  </w:style>
  <w:style w:type="character" w:customStyle="1" w:styleId="NoSpacingChar">
    <w:name w:val="No Spacing Char"/>
    <w:basedOn w:val="DefaultParagraphFont"/>
    <w:link w:val="NoSpacing"/>
    <w:uiPriority w:val="1"/>
    <w:rsid w:val="00CD1231"/>
    <w:rPr>
      <w:sz w:val="24"/>
      <w:szCs w:val="32"/>
    </w:rPr>
  </w:style>
  <w:style w:type="paragraph" w:styleId="Header">
    <w:name w:val="header"/>
    <w:basedOn w:val="Normal"/>
    <w:link w:val="HeaderChar"/>
    <w:uiPriority w:val="99"/>
    <w:unhideWhenUsed/>
    <w:rsid w:val="00404797"/>
    <w:pPr>
      <w:tabs>
        <w:tab w:val="center" w:pos="4680"/>
        <w:tab w:val="right" w:pos="9360"/>
      </w:tabs>
    </w:pPr>
  </w:style>
  <w:style w:type="character" w:customStyle="1" w:styleId="HeaderChar">
    <w:name w:val="Header Char"/>
    <w:basedOn w:val="DefaultParagraphFont"/>
    <w:link w:val="Header"/>
    <w:uiPriority w:val="99"/>
    <w:rsid w:val="00404797"/>
    <w:rPr>
      <w:sz w:val="24"/>
      <w:szCs w:val="24"/>
    </w:rPr>
  </w:style>
  <w:style w:type="paragraph" w:styleId="Footer">
    <w:name w:val="footer"/>
    <w:basedOn w:val="Normal"/>
    <w:link w:val="FooterChar"/>
    <w:uiPriority w:val="99"/>
    <w:unhideWhenUsed/>
    <w:rsid w:val="00404797"/>
    <w:pPr>
      <w:tabs>
        <w:tab w:val="center" w:pos="4680"/>
        <w:tab w:val="right" w:pos="9360"/>
      </w:tabs>
    </w:pPr>
  </w:style>
  <w:style w:type="character" w:customStyle="1" w:styleId="FooterChar">
    <w:name w:val="Footer Char"/>
    <w:basedOn w:val="DefaultParagraphFont"/>
    <w:link w:val="Footer"/>
    <w:uiPriority w:val="99"/>
    <w:rsid w:val="00404797"/>
    <w:rPr>
      <w:sz w:val="24"/>
      <w:szCs w:val="24"/>
    </w:rPr>
  </w:style>
  <w:style w:type="paragraph" w:styleId="BalloonText">
    <w:name w:val="Balloon Text"/>
    <w:basedOn w:val="Normal"/>
    <w:link w:val="BalloonTextChar"/>
    <w:uiPriority w:val="99"/>
    <w:semiHidden/>
    <w:unhideWhenUsed/>
    <w:rsid w:val="00404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797"/>
    <w:rPr>
      <w:rFonts w:ascii="Segoe UI" w:hAnsi="Segoe UI" w:cs="Segoe UI"/>
      <w:sz w:val="18"/>
      <w:szCs w:val="18"/>
    </w:rPr>
  </w:style>
  <w:style w:type="character" w:styleId="CommentReference">
    <w:name w:val="annotation reference"/>
    <w:basedOn w:val="DefaultParagraphFont"/>
    <w:uiPriority w:val="99"/>
    <w:semiHidden/>
    <w:unhideWhenUsed/>
    <w:rsid w:val="007A2036"/>
    <w:rPr>
      <w:sz w:val="16"/>
      <w:szCs w:val="16"/>
    </w:rPr>
  </w:style>
  <w:style w:type="paragraph" w:styleId="CommentText">
    <w:name w:val="annotation text"/>
    <w:basedOn w:val="Normal"/>
    <w:link w:val="CommentTextChar"/>
    <w:uiPriority w:val="99"/>
    <w:semiHidden/>
    <w:unhideWhenUsed/>
    <w:rsid w:val="007A2036"/>
    <w:rPr>
      <w:sz w:val="20"/>
      <w:szCs w:val="20"/>
    </w:rPr>
  </w:style>
  <w:style w:type="character" w:customStyle="1" w:styleId="CommentTextChar">
    <w:name w:val="Comment Text Char"/>
    <w:basedOn w:val="DefaultParagraphFont"/>
    <w:link w:val="CommentText"/>
    <w:uiPriority w:val="99"/>
    <w:semiHidden/>
    <w:rsid w:val="007A2036"/>
    <w:rPr>
      <w:sz w:val="20"/>
      <w:szCs w:val="20"/>
    </w:rPr>
  </w:style>
  <w:style w:type="paragraph" w:styleId="CommentSubject">
    <w:name w:val="annotation subject"/>
    <w:basedOn w:val="CommentText"/>
    <w:next w:val="CommentText"/>
    <w:link w:val="CommentSubjectChar"/>
    <w:uiPriority w:val="99"/>
    <w:semiHidden/>
    <w:unhideWhenUsed/>
    <w:rsid w:val="007A2036"/>
    <w:rPr>
      <w:b/>
      <w:bCs/>
    </w:rPr>
  </w:style>
  <w:style w:type="character" w:customStyle="1" w:styleId="CommentSubjectChar">
    <w:name w:val="Comment Subject Char"/>
    <w:basedOn w:val="CommentTextChar"/>
    <w:link w:val="CommentSubject"/>
    <w:uiPriority w:val="99"/>
    <w:semiHidden/>
    <w:rsid w:val="007A2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92723">
      <w:bodyDiv w:val="1"/>
      <w:marLeft w:val="0"/>
      <w:marRight w:val="0"/>
      <w:marTop w:val="0"/>
      <w:marBottom w:val="0"/>
      <w:divBdr>
        <w:top w:val="none" w:sz="0" w:space="0" w:color="auto"/>
        <w:left w:val="none" w:sz="0" w:space="0" w:color="auto"/>
        <w:bottom w:val="none" w:sz="0" w:space="0" w:color="auto"/>
        <w:right w:val="none" w:sz="0" w:space="0" w:color="auto"/>
      </w:divBdr>
    </w:div>
    <w:div w:id="20743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20Souaid\AppData\Roaming\Microsoft\Templates\Report%20design%20(blank).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299F5A9-3FB5-4B9C-8AFC-37B1B9C9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Souaid</dc:creator>
  <cp:lastModifiedBy>Fouzia Bencheikh</cp:lastModifiedBy>
  <cp:revision>4</cp:revision>
  <dcterms:created xsi:type="dcterms:W3CDTF">2017-11-20T04:36:00Z</dcterms:created>
  <dcterms:modified xsi:type="dcterms:W3CDTF">2017-11-20T04:45:00Z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