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9D71" w14:textId="77777777" w:rsidR="00AE4AD8" w:rsidRPr="00C20B66" w:rsidRDefault="00AE4AD8" w:rsidP="00AE4AD8">
      <w:pPr>
        <w:ind w:left="1440" w:firstLine="720"/>
        <w:rPr>
          <w:rFonts w:asciiTheme="minorHAnsi" w:hAnsiTheme="minorHAnsi" w:cstheme="minorHAnsi"/>
          <w:b/>
          <w:sz w:val="48"/>
          <w:szCs w:val="48"/>
        </w:rPr>
      </w:pPr>
      <w:r w:rsidRPr="00C20B66">
        <w:rPr>
          <w:rFonts w:asciiTheme="minorHAnsi" w:hAnsiTheme="minorHAnsi" w:cstheme="minorHAnsi"/>
          <w:b/>
          <w:sz w:val="48"/>
          <w:szCs w:val="48"/>
        </w:rPr>
        <w:t>STATEMENT OF WORK</w:t>
      </w:r>
    </w:p>
    <w:p w14:paraId="2D00AD40" w14:textId="60779A0F" w:rsidR="00AE4AD8" w:rsidRDefault="00AE4AD8" w:rsidP="00AE4AD8">
      <w:pPr>
        <w:jc w:val="center"/>
        <w:rPr>
          <w:rFonts w:asciiTheme="minorHAnsi" w:hAnsiTheme="minorHAnsi" w:cstheme="minorHAnsi"/>
          <w:b/>
          <w:sz w:val="48"/>
          <w:szCs w:val="48"/>
        </w:rPr>
      </w:pPr>
      <w:r w:rsidRPr="00C20B66">
        <w:rPr>
          <w:rFonts w:asciiTheme="minorHAnsi" w:hAnsiTheme="minorHAnsi" w:cstheme="minorHAnsi"/>
          <w:b/>
          <w:sz w:val="48"/>
          <w:szCs w:val="48"/>
        </w:rPr>
        <w:t xml:space="preserve">NEC- </w:t>
      </w:r>
      <w:r>
        <w:rPr>
          <w:rFonts w:asciiTheme="minorHAnsi" w:hAnsiTheme="minorHAnsi" w:cstheme="minorHAnsi"/>
          <w:b/>
          <w:sz w:val="48"/>
          <w:szCs w:val="48"/>
        </w:rPr>
        <w:t>NO</w:t>
      </w:r>
      <w:r w:rsidR="00EC2F0A">
        <w:rPr>
          <w:rFonts w:asciiTheme="minorHAnsi" w:hAnsiTheme="minorHAnsi" w:cstheme="minorHAnsi"/>
          <w:b/>
          <w:sz w:val="48"/>
          <w:szCs w:val="48"/>
        </w:rPr>
        <w:t>B</w:t>
      </w:r>
      <w:r>
        <w:rPr>
          <w:rFonts w:asciiTheme="minorHAnsi" w:hAnsiTheme="minorHAnsi" w:cstheme="minorHAnsi"/>
          <w:b/>
          <w:sz w:val="48"/>
          <w:szCs w:val="48"/>
        </w:rPr>
        <w:t xml:space="preserve">- </w:t>
      </w:r>
      <w:r w:rsidR="00866FDB">
        <w:rPr>
          <w:rFonts w:asciiTheme="minorHAnsi" w:hAnsiTheme="minorHAnsi" w:cstheme="minorHAnsi"/>
          <w:b/>
          <w:sz w:val="48"/>
          <w:szCs w:val="48"/>
        </w:rPr>
        <w:t>Second</w:t>
      </w:r>
      <w:r>
        <w:rPr>
          <w:rFonts w:asciiTheme="minorHAnsi" w:hAnsiTheme="minorHAnsi" w:cstheme="minorHAnsi"/>
          <w:b/>
          <w:sz w:val="48"/>
          <w:szCs w:val="48"/>
        </w:rPr>
        <w:t xml:space="preserve"> floor- </w:t>
      </w:r>
      <w:r w:rsidR="005A5331">
        <w:rPr>
          <w:rFonts w:asciiTheme="minorHAnsi" w:hAnsiTheme="minorHAnsi" w:cstheme="minorHAnsi"/>
          <w:b/>
          <w:sz w:val="48"/>
          <w:szCs w:val="48"/>
        </w:rPr>
        <w:t xml:space="preserve">RSO section remodeling </w:t>
      </w:r>
      <w:r w:rsidR="0073396D">
        <w:rPr>
          <w:rFonts w:asciiTheme="minorHAnsi" w:hAnsiTheme="minorHAnsi" w:cstheme="minorHAnsi"/>
          <w:b/>
          <w:sz w:val="48"/>
          <w:szCs w:val="48"/>
        </w:rPr>
        <w:t xml:space="preserve"> </w:t>
      </w:r>
    </w:p>
    <w:p w14:paraId="0E0348BE" w14:textId="77777777" w:rsidR="00AE4AD8" w:rsidRPr="00C20B66" w:rsidRDefault="00AE4AD8" w:rsidP="00AE4AD8">
      <w:pPr>
        <w:jc w:val="center"/>
        <w:rPr>
          <w:rFonts w:asciiTheme="minorHAnsi" w:hAnsiTheme="minorHAnsi" w:cstheme="minorHAnsi"/>
          <w:b/>
          <w:sz w:val="48"/>
          <w:szCs w:val="48"/>
        </w:rPr>
      </w:pPr>
      <w:r w:rsidRPr="00C20B66">
        <w:rPr>
          <w:rFonts w:asciiTheme="minorHAnsi" w:hAnsiTheme="minorHAnsi" w:cstheme="minorHAnsi"/>
          <w:b/>
          <w:sz w:val="48"/>
          <w:szCs w:val="48"/>
        </w:rPr>
        <w:t>PROPERTY OBO-10000</w:t>
      </w:r>
    </w:p>
    <w:p w14:paraId="2F0A685B" w14:textId="77777777" w:rsidR="00AE4AD8" w:rsidRPr="00C20B66" w:rsidRDefault="00AE4AD8" w:rsidP="00AE4AD8">
      <w:pPr>
        <w:jc w:val="center"/>
        <w:rPr>
          <w:rFonts w:asciiTheme="minorHAnsi" w:hAnsiTheme="minorHAnsi" w:cstheme="minorHAnsi"/>
          <w:b/>
          <w:sz w:val="48"/>
          <w:szCs w:val="48"/>
        </w:rPr>
      </w:pPr>
      <w:r w:rsidRPr="00C20B66">
        <w:rPr>
          <w:rFonts w:asciiTheme="minorHAnsi" w:hAnsiTheme="minorHAnsi" w:cstheme="minorHAnsi"/>
          <w:b/>
          <w:sz w:val="48"/>
          <w:szCs w:val="48"/>
        </w:rPr>
        <w:t>New Embassy Compound</w:t>
      </w:r>
    </w:p>
    <w:p w14:paraId="3D5241E7" w14:textId="2228366A" w:rsidR="00AE4AD8" w:rsidRPr="00C20B66" w:rsidRDefault="00AE4AD8" w:rsidP="00AE4AD8">
      <w:pPr>
        <w:jc w:val="center"/>
        <w:rPr>
          <w:rFonts w:asciiTheme="minorHAnsi" w:hAnsiTheme="minorHAnsi" w:cstheme="minorHAnsi"/>
          <w:b/>
          <w:sz w:val="48"/>
          <w:szCs w:val="48"/>
        </w:rPr>
      </w:pPr>
      <w:r w:rsidRPr="00C20B66">
        <w:rPr>
          <w:rFonts w:asciiTheme="minorHAnsi" w:hAnsiTheme="minorHAnsi" w:cstheme="minorHAnsi"/>
          <w:b/>
          <w:sz w:val="48"/>
          <w:szCs w:val="48"/>
        </w:rPr>
        <w:t>US EMBASSY KHARTOUM, SUDAN</w:t>
      </w:r>
    </w:p>
    <w:p w14:paraId="6115093F" w14:textId="4284453E" w:rsidR="00AE4AD8" w:rsidRDefault="00AE4AD8">
      <w:pPr>
        <w:spacing w:after="160" w:line="259" w:lineRule="auto"/>
      </w:pPr>
      <w:r>
        <w:br w:type="page"/>
      </w:r>
    </w:p>
    <w:p w14:paraId="17490276" w14:textId="77777777" w:rsidR="00AE4AD8" w:rsidRPr="005F2E9C" w:rsidRDefault="00AE4AD8" w:rsidP="00AE4AD8">
      <w:pPr>
        <w:pStyle w:val="ListParagraph"/>
        <w:numPr>
          <w:ilvl w:val="0"/>
          <w:numId w:val="1"/>
        </w:numPr>
        <w:tabs>
          <w:tab w:val="left" w:pos="720"/>
        </w:tabs>
        <w:ind w:right="576"/>
        <w:rPr>
          <w:rFonts w:asciiTheme="minorHAnsi" w:hAnsiTheme="minorHAnsi" w:cstheme="minorHAnsi"/>
          <w:b/>
        </w:rPr>
      </w:pPr>
      <w:r w:rsidRPr="005F2E9C">
        <w:rPr>
          <w:rFonts w:asciiTheme="minorHAnsi" w:hAnsiTheme="minorHAnsi" w:cstheme="minorHAnsi"/>
          <w:b/>
        </w:rPr>
        <w:lastRenderedPageBreak/>
        <w:t>Summary of Work</w:t>
      </w:r>
    </w:p>
    <w:p w14:paraId="66F01BE4" w14:textId="3C6714F2" w:rsidR="00AE4AD8" w:rsidRPr="00AE4AD8" w:rsidRDefault="00AE4AD8" w:rsidP="00AE4AD8">
      <w:pPr>
        <w:pStyle w:val="ListParagraph"/>
        <w:numPr>
          <w:ilvl w:val="0"/>
          <w:numId w:val="2"/>
        </w:numPr>
        <w:tabs>
          <w:tab w:val="left" w:pos="180"/>
        </w:tabs>
        <w:ind w:right="576"/>
        <w:rPr>
          <w:rFonts w:asciiTheme="minorHAnsi" w:hAnsiTheme="minorHAnsi" w:cstheme="minorHAnsi"/>
        </w:rPr>
      </w:pPr>
      <w:r w:rsidRPr="00AE4AD8">
        <w:rPr>
          <w:rFonts w:asciiTheme="minorHAnsi" w:hAnsiTheme="minorHAnsi" w:cstheme="minorHAnsi"/>
          <w:szCs w:val="24"/>
        </w:rPr>
        <w:t>The US Embassy, Khartoum has a requirement to hire a contractor to</w:t>
      </w:r>
      <w:r w:rsidRPr="00AE4AD8">
        <w:rPr>
          <w:rFonts w:asciiTheme="minorHAnsi" w:hAnsiTheme="minorHAnsi" w:cstheme="minorHAnsi"/>
        </w:rPr>
        <w:t xml:space="preserve"> carry out all the necessary work required to </w:t>
      </w:r>
      <w:r w:rsidR="00751BFC">
        <w:rPr>
          <w:rFonts w:asciiTheme="minorHAnsi" w:hAnsiTheme="minorHAnsi" w:cstheme="minorHAnsi"/>
        </w:rPr>
        <w:t xml:space="preserve">renovate the RSO section </w:t>
      </w:r>
      <w:r w:rsidR="00230E09">
        <w:rPr>
          <w:rFonts w:asciiTheme="minorHAnsi" w:hAnsiTheme="minorHAnsi" w:cstheme="minorHAnsi"/>
        </w:rPr>
        <w:t>on</w:t>
      </w:r>
      <w:r w:rsidR="00751BFC">
        <w:rPr>
          <w:rFonts w:asciiTheme="minorHAnsi" w:hAnsiTheme="minorHAnsi" w:cstheme="minorHAnsi"/>
        </w:rPr>
        <w:t xml:space="preserve"> the </w:t>
      </w:r>
      <w:r w:rsidR="00D5605F">
        <w:rPr>
          <w:rFonts w:asciiTheme="minorHAnsi" w:hAnsiTheme="minorHAnsi" w:cstheme="minorHAnsi"/>
        </w:rPr>
        <w:t>second</w:t>
      </w:r>
      <w:r w:rsidRPr="00AE4AD8">
        <w:rPr>
          <w:rFonts w:asciiTheme="minorHAnsi" w:hAnsiTheme="minorHAnsi" w:cstheme="minorHAnsi"/>
        </w:rPr>
        <w:t xml:space="preserve"> floor of the NO</w:t>
      </w:r>
      <w:r w:rsidR="00E732B6">
        <w:rPr>
          <w:rFonts w:asciiTheme="minorHAnsi" w:hAnsiTheme="minorHAnsi" w:cstheme="minorHAnsi"/>
        </w:rPr>
        <w:t>B</w:t>
      </w:r>
      <w:r w:rsidRPr="00AE4AD8">
        <w:rPr>
          <w:rFonts w:asciiTheme="minorHAnsi" w:hAnsiTheme="minorHAnsi" w:cstheme="minorHAnsi"/>
        </w:rPr>
        <w:t xml:space="preserve">. </w:t>
      </w:r>
    </w:p>
    <w:p w14:paraId="7A63F55A" w14:textId="77777777" w:rsidR="00AE4AD8" w:rsidRPr="00AE4AD8" w:rsidRDefault="00AE4AD8" w:rsidP="00AE4AD8">
      <w:pPr>
        <w:tabs>
          <w:tab w:val="left" w:pos="180"/>
        </w:tabs>
        <w:ind w:right="576"/>
        <w:rPr>
          <w:rFonts w:asciiTheme="minorHAnsi" w:hAnsiTheme="minorHAnsi" w:cstheme="minorHAnsi"/>
        </w:rPr>
      </w:pPr>
    </w:p>
    <w:p w14:paraId="49C1FABC" w14:textId="7392A6B6" w:rsidR="00AE4AD8" w:rsidRDefault="00AE4AD8" w:rsidP="00AE4AD8">
      <w:pPr>
        <w:pStyle w:val="ListParagraph"/>
        <w:numPr>
          <w:ilvl w:val="0"/>
          <w:numId w:val="2"/>
        </w:numPr>
        <w:tabs>
          <w:tab w:val="left" w:pos="180"/>
        </w:tabs>
        <w:ind w:right="576"/>
        <w:rPr>
          <w:rFonts w:asciiTheme="minorHAnsi" w:hAnsiTheme="minorHAnsi" w:cstheme="minorHAnsi"/>
        </w:rPr>
      </w:pPr>
      <w:r w:rsidRPr="00AE4AD8">
        <w:rPr>
          <w:rFonts w:asciiTheme="minorHAnsi" w:hAnsiTheme="minorHAnsi" w:cstheme="minorHAnsi"/>
        </w:rPr>
        <w:t xml:space="preserve">The work shall be </w:t>
      </w:r>
      <w:r w:rsidR="00813CE3">
        <w:rPr>
          <w:rFonts w:asciiTheme="minorHAnsi" w:hAnsiTheme="minorHAnsi" w:cstheme="minorHAnsi"/>
        </w:rPr>
        <w:t>accomplished</w:t>
      </w:r>
      <w:r w:rsidRPr="00AE4AD8">
        <w:rPr>
          <w:rFonts w:asciiTheme="minorHAnsi" w:hAnsiTheme="minorHAnsi" w:cstheme="minorHAnsi"/>
        </w:rPr>
        <w:t xml:space="preserve"> as per scope of work, specifications, and General contract conditions. </w:t>
      </w:r>
    </w:p>
    <w:p w14:paraId="5434FD1F" w14:textId="77777777" w:rsidR="00AE4AD8" w:rsidRPr="00AE4AD8" w:rsidRDefault="00AE4AD8" w:rsidP="00AE4AD8">
      <w:pPr>
        <w:pStyle w:val="ListParagraph"/>
        <w:tabs>
          <w:tab w:val="left" w:pos="180"/>
        </w:tabs>
        <w:ind w:right="576"/>
        <w:rPr>
          <w:rFonts w:asciiTheme="minorHAnsi" w:hAnsiTheme="minorHAnsi" w:cstheme="minorHAnsi"/>
        </w:rPr>
      </w:pPr>
    </w:p>
    <w:p w14:paraId="49F2ACF9" w14:textId="7B0D5DFE" w:rsidR="00AE4AD8" w:rsidRPr="00AE4AD8" w:rsidRDefault="00AE4AD8" w:rsidP="00AE4AD8">
      <w:pPr>
        <w:pStyle w:val="ListParagraph"/>
        <w:numPr>
          <w:ilvl w:val="0"/>
          <w:numId w:val="2"/>
        </w:numPr>
        <w:tabs>
          <w:tab w:val="left" w:pos="180"/>
        </w:tabs>
        <w:ind w:right="576"/>
        <w:rPr>
          <w:rFonts w:asciiTheme="minorHAnsi" w:hAnsiTheme="minorHAnsi" w:cstheme="minorHAnsi"/>
        </w:rPr>
      </w:pPr>
      <w:r w:rsidRPr="00AE4AD8">
        <w:rPr>
          <w:rFonts w:asciiTheme="minorHAnsi" w:hAnsiTheme="minorHAnsi" w:cstheme="minorHAnsi"/>
        </w:rPr>
        <w:t>This project requires an experienced contractor to execute the job.</w:t>
      </w:r>
    </w:p>
    <w:p w14:paraId="36E46F8F" w14:textId="77777777" w:rsidR="00AE4AD8" w:rsidRPr="00AE4AD8" w:rsidRDefault="00AE4AD8" w:rsidP="00AE4AD8">
      <w:pPr>
        <w:tabs>
          <w:tab w:val="left" w:pos="180"/>
        </w:tabs>
        <w:ind w:right="576"/>
        <w:rPr>
          <w:rFonts w:asciiTheme="minorHAnsi" w:hAnsiTheme="minorHAnsi" w:cstheme="minorHAnsi"/>
        </w:rPr>
      </w:pPr>
    </w:p>
    <w:p w14:paraId="7DE2B01C" w14:textId="2680C9AF" w:rsidR="00AE4AD8" w:rsidRPr="00AE4AD8" w:rsidRDefault="00AE4AD8" w:rsidP="00AE4AD8">
      <w:pPr>
        <w:pStyle w:val="ListParagraph"/>
        <w:numPr>
          <w:ilvl w:val="0"/>
          <w:numId w:val="2"/>
        </w:numPr>
        <w:tabs>
          <w:tab w:val="left" w:pos="180"/>
        </w:tabs>
        <w:ind w:right="576"/>
        <w:rPr>
          <w:rFonts w:asciiTheme="minorHAnsi" w:hAnsiTheme="minorHAnsi" w:cstheme="minorHAnsi"/>
        </w:rPr>
      </w:pPr>
      <w:r w:rsidRPr="00AE4AD8">
        <w:rPr>
          <w:rFonts w:asciiTheme="minorHAnsi" w:hAnsiTheme="minorHAnsi" w:cstheme="minorHAnsi"/>
        </w:rPr>
        <w:t xml:space="preserve">The Contractor shall provide all labor, material, tools, equipment, supervision, and other related items required to the complete the project as per scope of work, </w:t>
      </w:r>
      <w:r w:rsidR="00107453" w:rsidRPr="00AE4AD8">
        <w:rPr>
          <w:rFonts w:asciiTheme="minorHAnsi" w:hAnsiTheme="minorHAnsi" w:cstheme="minorHAnsi"/>
        </w:rPr>
        <w:t>specifications.</w:t>
      </w:r>
    </w:p>
    <w:p w14:paraId="19CDF338" w14:textId="77777777" w:rsidR="00AE4AD8" w:rsidRPr="00AE4AD8" w:rsidRDefault="00AE4AD8" w:rsidP="00AE4AD8">
      <w:pPr>
        <w:tabs>
          <w:tab w:val="left" w:pos="180"/>
        </w:tabs>
        <w:ind w:right="576"/>
        <w:rPr>
          <w:rFonts w:asciiTheme="minorHAnsi" w:hAnsiTheme="minorHAnsi" w:cstheme="minorHAnsi"/>
        </w:rPr>
      </w:pPr>
    </w:p>
    <w:p w14:paraId="7C8B1256" w14:textId="1934DBDB" w:rsidR="00AE4AD8" w:rsidRDefault="00AE4AD8" w:rsidP="00AE4AD8">
      <w:pPr>
        <w:pStyle w:val="ListParagraph"/>
        <w:numPr>
          <w:ilvl w:val="0"/>
          <w:numId w:val="2"/>
        </w:numPr>
        <w:tabs>
          <w:tab w:val="left" w:pos="180"/>
        </w:tabs>
        <w:ind w:right="576"/>
        <w:rPr>
          <w:rFonts w:asciiTheme="minorHAnsi" w:hAnsiTheme="minorHAnsi" w:cstheme="minorHAnsi"/>
        </w:rPr>
      </w:pPr>
      <w:r w:rsidRPr="00AE4AD8">
        <w:rPr>
          <w:rFonts w:asciiTheme="minorHAnsi" w:hAnsiTheme="minorHAnsi" w:cstheme="minorHAnsi"/>
        </w:rPr>
        <w:t xml:space="preserve">Contractors are advised to visit the site, verify the existing site conditions and measurements to develop their proposal. </w:t>
      </w:r>
      <w:r w:rsidR="0098291A" w:rsidRPr="00F4418D">
        <w:rPr>
          <w:rFonts w:asciiTheme="minorHAnsi" w:hAnsiTheme="minorHAnsi" w:cstheme="minorHAnsi"/>
          <w:bCs/>
          <w:szCs w:val="24"/>
        </w:rPr>
        <w:t>The contractor is responsible to field measure and to quantify the required materials to complete the job.</w:t>
      </w:r>
    </w:p>
    <w:p w14:paraId="388605F3" w14:textId="089F1C77" w:rsidR="00B015D0" w:rsidRDefault="00B015D0" w:rsidP="00B015D0">
      <w:pPr>
        <w:pStyle w:val="ListParagraph"/>
        <w:tabs>
          <w:tab w:val="left" w:pos="180"/>
        </w:tabs>
        <w:ind w:right="576"/>
        <w:rPr>
          <w:rFonts w:asciiTheme="minorHAnsi" w:hAnsiTheme="minorHAnsi" w:cstheme="minorHAnsi"/>
        </w:rPr>
      </w:pPr>
    </w:p>
    <w:p w14:paraId="5B13A4E5" w14:textId="1536BE04" w:rsidR="00B015D0" w:rsidRPr="00B015D0" w:rsidRDefault="0055027D" w:rsidP="00B015D0">
      <w:pPr>
        <w:pStyle w:val="ListParagraph"/>
        <w:numPr>
          <w:ilvl w:val="0"/>
          <w:numId w:val="1"/>
        </w:numPr>
        <w:tabs>
          <w:tab w:val="left" w:pos="720"/>
        </w:tabs>
        <w:ind w:right="576"/>
        <w:rPr>
          <w:rFonts w:asciiTheme="minorHAnsi" w:hAnsiTheme="minorHAnsi" w:cstheme="minorHAnsi"/>
          <w:b/>
        </w:rPr>
      </w:pPr>
      <w:r>
        <w:rPr>
          <w:rFonts w:asciiTheme="minorHAnsi" w:hAnsiTheme="minorHAnsi" w:cstheme="minorHAnsi"/>
          <w:b/>
        </w:rPr>
        <w:t>Materials</w:t>
      </w:r>
    </w:p>
    <w:p w14:paraId="509FD460" w14:textId="52C30B48" w:rsidR="00B015D0" w:rsidRDefault="00B015D0" w:rsidP="0055027D">
      <w:pPr>
        <w:pStyle w:val="ListParagraph"/>
        <w:numPr>
          <w:ilvl w:val="0"/>
          <w:numId w:val="39"/>
        </w:numPr>
        <w:tabs>
          <w:tab w:val="left" w:pos="180"/>
        </w:tabs>
        <w:ind w:right="576"/>
        <w:rPr>
          <w:rFonts w:asciiTheme="minorHAnsi" w:hAnsiTheme="minorHAnsi" w:cstheme="minorHAnsi"/>
        </w:rPr>
      </w:pPr>
      <w:r>
        <w:rPr>
          <w:rFonts w:asciiTheme="minorHAnsi" w:hAnsiTheme="minorHAnsi" w:cstheme="minorHAnsi"/>
        </w:rPr>
        <w:t xml:space="preserve">The </w:t>
      </w:r>
      <w:r w:rsidR="0055027D" w:rsidRPr="00E73005">
        <w:rPr>
          <w:rFonts w:asciiTheme="minorHAnsi" w:hAnsiTheme="minorHAnsi" w:cstheme="minorHAnsi"/>
          <w:b/>
          <w:bCs/>
        </w:rPr>
        <w:t>US government</w:t>
      </w:r>
      <w:r w:rsidR="0055027D">
        <w:rPr>
          <w:rFonts w:asciiTheme="minorHAnsi" w:hAnsiTheme="minorHAnsi" w:cstheme="minorHAnsi"/>
        </w:rPr>
        <w:t xml:space="preserve"> shall </w:t>
      </w:r>
      <w:r w:rsidR="00813CE3">
        <w:rPr>
          <w:rFonts w:asciiTheme="minorHAnsi" w:hAnsiTheme="minorHAnsi" w:cstheme="minorHAnsi"/>
        </w:rPr>
        <w:t>furnish</w:t>
      </w:r>
      <w:r w:rsidR="0055027D">
        <w:rPr>
          <w:rFonts w:asciiTheme="minorHAnsi" w:hAnsiTheme="minorHAnsi" w:cstheme="minorHAnsi"/>
        </w:rPr>
        <w:t xml:space="preserve"> the </w:t>
      </w:r>
      <w:r w:rsidR="001D6E54">
        <w:rPr>
          <w:rFonts w:asciiTheme="minorHAnsi" w:hAnsiTheme="minorHAnsi" w:cstheme="minorHAnsi"/>
        </w:rPr>
        <w:t>following: -</w:t>
      </w:r>
    </w:p>
    <w:p w14:paraId="1A7A84AD" w14:textId="6CBDE1AA" w:rsidR="0055027D" w:rsidRDefault="00B2561F" w:rsidP="001D6E54">
      <w:pPr>
        <w:pStyle w:val="ListParagraph"/>
        <w:numPr>
          <w:ilvl w:val="0"/>
          <w:numId w:val="40"/>
        </w:numPr>
        <w:tabs>
          <w:tab w:val="left" w:pos="180"/>
        </w:tabs>
        <w:ind w:right="576"/>
        <w:rPr>
          <w:rFonts w:asciiTheme="minorHAnsi" w:hAnsiTheme="minorHAnsi" w:cstheme="minorHAnsi"/>
        </w:rPr>
      </w:pPr>
      <w:r>
        <w:rPr>
          <w:rFonts w:asciiTheme="minorHAnsi" w:hAnsiTheme="minorHAnsi" w:cstheme="minorHAnsi"/>
        </w:rPr>
        <w:t xml:space="preserve">Floor </w:t>
      </w:r>
      <w:r w:rsidR="0055027D">
        <w:rPr>
          <w:rFonts w:asciiTheme="minorHAnsi" w:hAnsiTheme="minorHAnsi" w:cstheme="minorHAnsi"/>
        </w:rPr>
        <w:t xml:space="preserve">Carpet and </w:t>
      </w:r>
      <w:r w:rsidR="00F43F0D">
        <w:rPr>
          <w:rFonts w:asciiTheme="minorHAnsi" w:hAnsiTheme="minorHAnsi" w:cstheme="minorHAnsi"/>
        </w:rPr>
        <w:t>glue/</w:t>
      </w:r>
      <w:r w:rsidR="001D6E54">
        <w:rPr>
          <w:rFonts w:asciiTheme="minorHAnsi" w:hAnsiTheme="minorHAnsi" w:cstheme="minorHAnsi"/>
        </w:rPr>
        <w:t>b</w:t>
      </w:r>
      <w:r>
        <w:rPr>
          <w:rFonts w:asciiTheme="minorHAnsi" w:hAnsiTheme="minorHAnsi" w:cstheme="minorHAnsi"/>
        </w:rPr>
        <w:t>i</w:t>
      </w:r>
      <w:r w:rsidR="001D6E54">
        <w:rPr>
          <w:rFonts w:asciiTheme="minorHAnsi" w:hAnsiTheme="minorHAnsi" w:cstheme="minorHAnsi"/>
        </w:rPr>
        <w:t xml:space="preserve">nding materials </w:t>
      </w:r>
    </w:p>
    <w:p w14:paraId="189B65B6" w14:textId="7004009B" w:rsidR="001D6E54" w:rsidRDefault="001D6E54" w:rsidP="001D6E54">
      <w:pPr>
        <w:pStyle w:val="ListParagraph"/>
        <w:numPr>
          <w:ilvl w:val="0"/>
          <w:numId w:val="40"/>
        </w:numPr>
        <w:tabs>
          <w:tab w:val="left" w:pos="180"/>
        </w:tabs>
        <w:ind w:right="576"/>
        <w:rPr>
          <w:rFonts w:asciiTheme="minorHAnsi" w:hAnsiTheme="minorHAnsi" w:cstheme="minorHAnsi"/>
        </w:rPr>
      </w:pPr>
      <w:r>
        <w:rPr>
          <w:rFonts w:asciiTheme="minorHAnsi" w:hAnsiTheme="minorHAnsi" w:cstheme="minorHAnsi"/>
        </w:rPr>
        <w:t>Paint with all the underlying layers.</w:t>
      </w:r>
    </w:p>
    <w:p w14:paraId="750C6EAF" w14:textId="304FD999" w:rsidR="001D6E54" w:rsidRDefault="001D6E54" w:rsidP="001D6E54">
      <w:pPr>
        <w:pStyle w:val="ListParagraph"/>
        <w:numPr>
          <w:ilvl w:val="0"/>
          <w:numId w:val="40"/>
        </w:numPr>
        <w:tabs>
          <w:tab w:val="left" w:pos="180"/>
        </w:tabs>
        <w:ind w:right="576"/>
        <w:rPr>
          <w:rFonts w:asciiTheme="minorHAnsi" w:hAnsiTheme="minorHAnsi" w:cstheme="minorHAnsi"/>
        </w:rPr>
      </w:pPr>
      <w:r>
        <w:rPr>
          <w:rFonts w:asciiTheme="minorHAnsi" w:hAnsiTheme="minorHAnsi" w:cstheme="minorHAnsi"/>
        </w:rPr>
        <w:t xml:space="preserve">New furniture. </w:t>
      </w:r>
    </w:p>
    <w:p w14:paraId="448BEB5F" w14:textId="46D17653" w:rsidR="00AE4AD8" w:rsidRDefault="00AE4AD8" w:rsidP="00AE4AD8">
      <w:pPr>
        <w:tabs>
          <w:tab w:val="left" w:pos="180"/>
        </w:tabs>
        <w:ind w:right="576"/>
        <w:rPr>
          <w:rFonts w:asciiTheme="minorHAnsi" w:hAnsiTheme="minorHAnsi" w:cstheme="minorHAnsi"/>
        </w:rPr>
      </w:pPr>
    </w:p>
    <w:p w14:paraId="6CB52DAF" w14:textId="47CE26F8" w:rsidR="00AE4AD8" w:rsidRDefault="00AE4AD8" w:rsidP="00AE4AD8">
      <w:pPr>
        <w:pStyle w:val="ListParagraph"/>
        <w:numPr>
          <w:ilvl w:val="0"/>
          <w:numId w:val="1"/>
        </w:numPr>
        <w:tabs>
          <w:tab w:val="left" w:pos="720"/>
        </w:tabs>
        <w:ind w:right="576"/>
        <w:rPr>
          <w:rFonts w:asciiTheme="minorHAnsi" w:hAnsiTheme="minorHAnsi" w:cstheme="minorHAnsi"/>
          <w:b/>
        </w:rPr>
      </w:pPr>
      <w:r>
        <w:rPr>
          <w:rFonts w:asciiTheme="minorHAnsi" w:hAnsiTheme="minorHAnsi" w:cstheme="minorHAnsi"/>
          <w:b/>
        </w:rPr>
        <w:t>S</w:t>
      </w:r>
      <w:r w:rsidR="00B015D0">
        <w:rPr>
          <w:rFonts w:asciiTheme="minorHAnsi" w:hAnsiTheme="minorHAnsi" w:cstheme="minorHAnsi"/>
          <w:b/>
        </w:rPr>
        <w:t>tatement of Work</w:t>
      </w:r>
    </w:p>
    <w:p w14:paraId="5FE0FC3B" w14:textId="36ABC38B" w:rsidR="004B6EAA" w:rsidRDefault="00E05C54" w:rsidP="00CC68D1">
      <w:pPr>
        <w:pStyle w:val="ListParagraph"/>
        <w:numPr>
          <w:ilvl w:val="0"/>
          <w:numId w:val="5"/>
        </w:numPr>
        <w:tabs>
          <w:tab w:val="left" w:pos="180"/>
        </w:tabs>
        <w:ind w:right="576"/>
        <w:rPr>
          <w:rFonts w:asciiTheme="minorHAnsi" w:hAnsiTheme="minorHAnsi" w:cstheme="minorHAnsi"/>
        </w:rPr>
      </w:pPr>
      <w:r w:rsidRPr="00814605">
        <w:rPr>
          <w:rFonts w:asciiTheme="minorHAnsi" w:hAnsiTheme="minorHAnsi" w:cstheme="minorHAnsi"/>
        </w:rPr>
        <w:t xml:space="preserve">The contractor shall </w:t>
      </w:r>
      <w:r w:rsidR="00814605">
        <w:rPr>
          <w:rFonts w:asciiTheme="minorHAnsi" w:hAnsiTheme="minorHAnsi" w:cstheme="minorHAnsi"/>
        </w:rPr>
        <w:t>renovate the RSO section</w:t>
      </w:r>
      <w:r w:rsidR="007D01F9">
        <w:rPr>
          <w:rFonts w:asciiTheme="minorHAnsi" w:hAnsiTheme="minorHAnsi" w:cstheme="minorHAnsi"/>
        </w:rPr>
        <w:t xml:space="preserve"> located on </w:t>
      </w:r>
      <w:r w:rsidR="00814605">
        <w:rPr>
          <w:rFonts w:asciiTheme="minorHAnsi" w:hAnsiTheme="minorHAnsi" w:cstheme="minorHAnsi"/>
        </w:rPr>
        <w:t>the 2</w:t>
      </w:r>
      <w:r w:rsidR="00814605" w:rsidRPr="00814605">
        <w:rPr>
          <w:rFonts w:asciiTheme="minorHAnsi" w:hAnsiTheme="minorHAnsi" w:cstheme="minorHAnsi"/>
          <w:vertAlign w:val="superscript"/>
        </w:rPr>
        <w:t>nd</w:t>
      </w:r>
      <w:r w:rsidR="00814605">
        <w:rPr>
          <w:rFonts w:asciiTheme="minorHAnsi" w:hAnsiTheme="minorHAnsi" w:cstheme="minorHAnsi"/>
        </w:rPr>
        <w:t xml:space="preserve"> floor of the NOB.</w:t>
      </w:r>
      <w:r w:rsidR="0055027D">
        <w:rPr>
          <w:rFonts w:asciiTheme="minorHAnsi" w:hAnsiTheme="minorHAnsi" w:cstheme="minorHAnsi"/>
        </w:rPr>
        <w:t xml:space="preserve"> </w:t>
      </w:r>
      <w:r w:rsidR="001429F4">
        <w:rPr>
          <w:rFonts w:asciiTheme="minorHAnsi" w:hAnsiTheme="minorHAnsi" w:cstheme="minorHAnsi"/>
        </w:rPr>
        <w:t xml:space="preserve">The section consists of </w:t>
      </w:r>
      <w:r w:rsidR="004D091E">
        <w:rPr>
          <w:rFonts w:asciiTheme="minorHAnsi" w:hAnsiTheme="minorHAnsi" w:cstheme="minorHAnsi"/>
        </w:rPr>
        <w:t xml:space="preserve">main </w:t>
      </w:r>
      <w:r w:rsidR="00BA6CE6">
        <w:rPr>
          <w:rFonts w:asciiTheme="minorHAnsi" w:hAnsiTheme="minorHAnsi" w:cstheme="minorHAnsi"/>
        </w:rPr>
        <w:t xml:space="preserve">entrance area, three </w:t>
      </w:r>
      <w:r w:rsidR="00626750">
        <w:rPr>
          <w:rFonts w:asciiTheme="minorHAnsi" w:hAnsiTheme="minorHAnsi" w:cstheme="minorHAnsi"/>
        </w:rPr>
        <w:t xml:space="preserve">main </w:t>
      </w:r>
      <w:r w:rsidR="00BA6CE6">
        <w:rPr>
          <w:rFonts w:asciiTheme="minorHAnsi" w:hAnsiTheme="minorHAnsi" w:cstheme="minorHAnsi"/>
        </w:rPr>
        <w:t xml:space="preserve">offices and </w:t>
      </w:r>
      <w:r w:rsidR="00A34BA2">
        <w:rPr>
          <w:rFonts w:asciiTheme="minorHAnsi" w:hAnsiTheme="minorHAnsi" w:cstheme="minorHAnsi"/>
        </w:rPr>
        <w:t xml:space="preserve">large </w:t>
      </w:r>
      <w:r w:rsidR="00520052">
        <w:rPr>
          <w:rFonts w:asciiTheme="minorHAnsi" w:hAnsiTheme="minorHAnsi" w:cstheme="minorHAnsi"/>
        </w:rPr>
        <w:t>assembly</w:t>
      </w:r>
      <w:r w:rsidR="00626750">
        <w:rPr>
          <w:rFonts w:asciiTheme="minorHAnsi" w:hAnsiTheme="minorHAnsi" w:cstheme="minorHAnsi"/>
        </w:rPr>
        <w:t xml:space="preserve"> area. The total area is around 130 sq. meters. </w:t>
      </w:r>
    </w:p>
    <w:p w14:paraId="23532A5D" w14:textId="77777777" w:rsidR="00D42E1C" w:rsidRDefault="00D42E1C" w:rsidP="00D42E1C">
      <w:pPr>
        <w:pStyle w:val="ListParagraph"/>
        <w:tabs>
          <w:tab w:val="left" w:pos="180"/>
        </w:tabs>
        <w:ind w:right="576"/>
        <w:rPr>
          <w:rFonts w:asciiTheme="minorHAnsi" w:hAnsiTheme="minorHAnsi" w:cstheme="minorHAnsi"/>
        </w:rPr>
      </w:pPr>
    </w:p>
    <w:p w14:paraId="5B933D5A" w14:textId="45F53D0C" w:rsidR="00814605" w:rsidRDefault="00814605" w:rsidP="00CC68D1">
      <w:pPr>
        <w:pStyle w:val="ListParagraph"/>
        <w:numPr>
          <w:ilvl w:val="0"/>
          <w:numId w:val="5"/>
        </w:numPr>
        <w:tabs>
          <w:tab w:val="left" w:pos="180"/>
        </w:tabs>
        <w:ind w:right="576"/>
        <w:rPr>
          <w:rFonts w:asciiTheme="minorHAnsi" w:hAnsiTheme="minorHAnsi" w:cstheme="minorHAnsi"/>
        </w:rPr>
      </w:pPr>
      <w:r>
        <w:rPr>
          <w:rFonts w:asciiTheme="minorHAnsi" w:hAnsiTheme="minorHAnsi" w:cstheme="minorHAnsi"/>
        </w:rPr>
        <w:t xml:space="preserve">The work shall include </w:t>
      </w:r>
      <w:r w:rsidR="007E74AA">
        <w:rPr>
          <w:rFonts w:asciiTheme="minorHAnsi" w:hAnsiTheme="minorHAnsi" w:cstheme="minorHAnsi"/>
        </w:rPr>
        <w:t>the</w:t>
      </w:r>
      <w:r>
        <w:rPr>
          <w:rFonts w:asciiTheme="minorHAnsi" w:hAnsiTheme="minorHAnsi" w:cstheme="minorHAnsi"/>
        </w:rPr>
        <w:t xml:space="preserve"> following</w:t>
      </w:r>
    </w:p>
    <w:p w14:paraId="096319A3" w14:textId="691E36F4" w:rsidR="00BD33A8" w:rsidRDefault="00081107" w:rsidP="001333E2">
      <w:pPr>
        <w:pStyle w:val="ListParagraph"/>
        <w:numPr>
          <w:ilvl w:val="0"/>
          <w:numId w:val="41"/>
        </w:numPr>
        <w:tabs>
          <w:tab w:val="left" w:pos="180"/>
        </w:tabs>
        <w:ind w:right="576"/>
        <w:rPr>
          <w:rFonts w:asciiTheme="minorHAnsi" w:hAnsiTheme="minorHAnsi" w:cstheme="minorHAnsi"/>
        </w:rPr>
      </w:pPr>
      <w:r>
        <w:rPr>
          <w:rFonts w:asciiTheme="minorHAnsi" w:hAnsiTheme="minorHAnsi" w:cstheme="minorHAnsi"/>
        </w:rPr>
        <w:t>Disassemble</w:t>
      </w:r>
      <w:r w:rsidR="00F85942">
        <w:rPr>
          <w:rFonts w:asciiTheme="minorHAnsi" w:hAnsiTheme="minorHAnsi" w:cstheme="minorHAnsi"/>
        </w:rPr>
        <w:t xml:space="preserve"> all existing furniture</w:t>
      </w:r>
      <w:r>
        <w:rPr>
          <w:rFonts w:asciiTheme="minorHAnsi" w:hAnsiTheme="minorHAnsi" w:cstheme="minorHAnsi"/>
        </w:rPr>
        <w:t xml:space="preserve"> inside the</w:t>
      </w:r>
      <w:r w:rsidR="00FB48DD">
        <w:rPr>
          <w:rFonts w:asciiTheme="minorHAnsi" w:hAnsiTheme="minorHAnsi" w:cstheme="minorHAnsi"/>
        </w:rPr>
        <w:t xml:space="preserve"> working area. </w:t>
      </w:r>
      <w:r w:rsidR="00091F6F">
        <w:rPr>
          <w:rFonts w:asciiTheme="minorHAnsi" w:hAnsiTheme="minorHAnsi" w:cstheme="minorHAnsi"/>
        </w:rPr>
        <w:t xml:space="preserve">The contractor team shall </w:t>
      </w:r>
      <w:r w:rsidR="007D01F9">
        <w:rPr>
          <w:rFonts w:asciiTheme="minorHAnsi" w:hAnsiTheme="minorHAnsi" w:cstheme="minorHAnsi"/>
        </w:rPr>
        <w:t>remove</w:t>
      </w:r>
      <w:r w:rsidR="00091F6F">
        <w:rPr>
          <w:rFonts w:asciiTheme="minorHAnsi" w:hAnsiTheme="minorHAnsi" w:cstheme="minorHAnsi"/>
        </w:rPr>
        <w:t xml:space="preserve"> </w:t>
      </w:r>
      <w:r w:rsidR="00D42E1C">
        <w:rPr>
          <w:rFonts w:asciiTheme="minorHAnsi" w:hAnsiTheme="minorHAnsi" w:cstheme="minorHAnsi"/>
        </w:rPr>
        <w:t xml:space="preserve">them </w:t>
      </w:r>
      <w:r w:rsidR="00BD33A8">
        <w:rPr>
          <w:rFonts w:asciiTheme="minorHAnsi" w:hAnsiTheme="minorHAnsi" w:cstheme="minorHAnsi"/>
        </w:rPr>
        <w:t xml:space="preserve">outside the </w:t>
      </w:r>
      <w:r w:rsidR="005905B2">
        <w:rPr>
          <w:rFonts w:asciiTheme="minorHAnsi" w:hAnsiTheme="minorHAnsi" w:cstheme="minorHAnsi"/>
        </w:rPr>
        <w:t>a</w:t>
      </w:r>
      <w:r w:rsidR="00BD33A8">
        <w:rPr>
          <w:rFonts w:asciiTheme="minorHAnsi" w:hAnsiTheme="minorHAnsi" w:cstheme="minorHAnsi"/>
        </w:rPr>
        <w:t xml:space="preserve">rea as directed by the Contractor Officer Representative (COR). </w:t>
      </w:r>
      <w:r w:rsidR="005905B2" w:rsidRPr="00BD33A8">
        <w:rPr>
          <w:rFonts w:asciiTheme="minorHAnsi" w:hAnsiTheme="minorHAnsi" w:cstheme="minorHAnsi"/>
        </w:rPr>
        <w:t>The GSO warehouse shall move it to another location.</w:t>
      </w:r>
    </w:p>
    <w:p w14:paraId="472F269A" w14:textId="77777777" w:rsidR="00395424" w:rsidRDefault="00395424" w:rsidP="00395424">
      <w:pPr>
        <w:pStyle w:val="ListParagraph"/>
        <w:tabs>
          <w:tab w:val="left" w:pos="180"/>
        </w:tabs>
        <w:ind w:right="576"/>
        <w:rPr>
          <w:rFonts w:asciiTheme="minorHAnsi" w:hAnsiTheme="minorHAnsi" w:cstheme="minorHAnsi"/>
        </w:rPr>
      </w:pPr>
    </w:p>
    <w:p w14:paraId="5518106E" w14:textId="76E8B45D" w:rsidR="00081107" w:rsidRDefault="00441288" w:rsidP="00081107">
      <w:pPr>
        <w:pStyle w:val="ListParagraph"/>
        <w:numPr>
          <w:ilvl w:val="0"/>
          <w:numId w:val="41"/>
        </w:numPr>
        <w:tabs>
          <w:tab w:val="left" w:pos="180"/>
        </w:tabs>
        <w:ind w:right="576"/>
        <w:rPr>
          <w:rFonts w:asciiTheme="minorHAnsi" w:hAnsiTheme="minorHAnsi" w:cstheme="minorHAnsi"/>
        </w:rPr>
      </w:pPr>
      <w:r>
        <w:rPr>
          <w:rFonts w:asciiTheme="minorHAnsi" w:hAnsiTheme="minorHAnsi" w:cstheme="minorHAnsi"/>
        </w:rPr>
        <w:t>D</w:t>
      </w:r>
      <w:r w:rsidR="00081107">
        <w:rPr>
          <w:rFonts w:asciiTheme="minorHAnsi" w:hAnsiTheme="minorHAnsi" w:cstheme="minorHAnsi"/>
        </w:rPr>
        <w:t>ismantle the existing TV and its stand from the entrance area</w:t>
      </w:r>
      <w:r w:rsidR="00DF57E9">
        <w:rPr>
          <w:rFonts w:asciiTheme="minorHAnsi" w:hAnsiTheme="minorHAnsi" w:cstheme="minorHAnsi"/>
        </w:rPr>
        <w:t xml:space="preserve"> and repair/ fix any holes </w:t>
      </w:r>
      <w:r>
        <w:rPr>
          <w:rFonts w:asciiTheme="minorHAnsi" w:hAnsiTheme="minorHAnsi" w:cstheme="minorHAnsi"/>
        </w:rPr>
        <w:t xml:space="preserve">on the walls </w:t>
      </w:r>
    </w:p>
    <w:p w14:paraId="585C4C7E" w14:textId="77777777" w:rsidR="00395424" w:rsidRPr="00395424" w:rsidRDefault="00395424" w:rsidP="00395424">
      <w:pPr>
        <w:tabs>
          <w:tab w:val="left" w:pos="180"/>
        </w:tabs>
        <w:ind w:right="576"/>
        <w:rPr>
          <w:rFonts w:asciiTheme="minorHAnsi" w:hAnsiTheme="minorHAnsi" w:cstheme="minorHAnsi"/>
        </w:rPr>
      </w:pPr>
    </w:p>
    <w:p w14:paraId="08DB806A" w14:textId="7EB87CD5" w:rsidR="007D01F9" w:rsidRDefault="00A2763B" w:rsidP="001333E2">
      <w:pPr>
        <w:pStyle w:val="ListParagraph"/>
        <w:numPr>
          <w:ilvl w:val="0"/>
          <w:numId w:val="41"/>
        </w:numPr>
        <w:tabs>
          <w:tab w:val="left" w:pos="180"/>
        </w:tabs>
        <w:ind w:right="576"/>
        <w:rPr>
          <w:rFonts w:asciiTheme="minorHAnsi" w:hAnsiTheme="minorHAnsi" w:cstheme="minorHAnsi"/>
        </w:rPr>
      </w:pPr>
      <w:r>
        <w:rPr>
          <w:rFonts w:asciiTheme="minorHAnsi" w:hAnsiTheme="minorHAnsi" w:cstheme="minorHAnsi"/>
        </w:rPr>
        <w:t xml:space="preserve">The embassy cleaning contractor shall </w:t>
      </w:r>
      <w:r w:rsidR="00E44FAC">
        <w:rPr>
          <w:rFonts w:asciiTheme="minorHAnsi" w:hAnsiTheme="minorHAnsi" w:cstheme="minorHAnsi"/>
        </w:rPr>
        <w:t xml:space="preserve">Vacuum clean the </w:t>
      </w:r>
      <w:r w:rsidR="00131700">
        <w:rPr>
          <w:rFonts w:asciiTheme="minorHAnsi" w:hAnsiTheme="minorHAnsi" w:cstheme="minorHAnsi"/>
        </w:rPr>
        <w:t xml:space="preserve">existing </w:t>
      </w:r>
      <w:r w:rsidR="00276203">
        <w:rPr>
          <w:rFonts w:asciiTheme="minorHAnsi" w:hAnsiTheme="minorHAnsi" w:cstheme="minorHAnsi"/>
        </w:rPr>
        <w:t xml:space="preserve">old </w:t>
      </w:r>
      <w:r w:rsidR="00131700">
        <w:rPr>
          <w:rFonts w:asciiTheme="minorHAnsi" w:hAnsiTheme="minorHAnsi" w:cstheme="minorHAnsi"/>
        </w:rPr>
        <w:t xml:space="preserve">carpet tiles </w:t>
      </w:r>
      <w:r>
        <w:rPr>
          <w:rFonts w:asciiTheme="minorHAnsi" w:hAnsiTheme="minorHAnsi" w:cstheme="minorHAnsi"/>
        </w:rPr>
        <w:t>after</w:t>
      </w:r>
      <w:r w:rsidR="00277CF7">
        <w:rPr>
          <w:rFonts w:asciiTheme="minorHAnsi" w:hAnsiTheme="minorHAnsi" w:cstheme="minorHAnsi"/>
        </w:rPr>
        <w:t xml:space="preserve"> the regular working hours;</w:t>
      </w:r>
      <w:r w:rsidR="006D0F09">
        <w:rPr>
          <w:rFonts w:asciiTheme="minorHAnsi" w:hAnsiTheme="minorHAnsi" w:cstheme="minorHAnsi"/>
        </w:rPr>
        <w:t xml:space="preserve"> then the </w:t>
      </w:r>
      <w:r>
        <w:rPr>
          <w:rFonts w:asciiTheme="minorHAnsi" w:hAnsiTheme="minorHAnsi" w:cstheme="minorHAnsi"/>
        </w:rPr>
        <w:t xml:space="preserve">contractor shall </w:t>
      </w:r>
      <w:r w:rsidR="00131700">
        <w:rPr>
          <w:rFonts w:asciiTheme="minorHAnsi" w:hAnsiTheme="minorHAnsi" w:cstheme="minorHAnsi"/>
        </w:rPr>
        <w:t>remove them</w:t>
      </w:r>
      <w:r w:rsidR="00221249">
        <w:rPr>
          <w:rFonts w:asciiTheme="minorHAnsi" w:hAnsiTheme="minorHAnsi" w:cstheme="minorHAnsi"/>
        </w:rPr>
        <w:t xml:space="preserve"> </w:t>
      </w:r>
      <w:r w:rsidR="00B2561F">
        <w:rPr>
          <w:rFonts w:asciiTheme="minorHAnsi" w:hAnsiTheme="minorHAnsi" w:cstheme="minorHAnsi"/>
        </w:rPr>
        <w:t xml:space="preserve">away </w:t>
      </w:r>
      <w:r w:rsidR="0000474E">
        <w:rPr>
          <w:rFonts w:asciiTheme="minorHAnsi" w:hAnsiTheme="minorHAnsi" w:cstheme="minorHAnsi"/>
        </w:rPr>
        <w:t xml:space="preserve">of </w:t>
      </w:r>
      <w:r w:rsidR="00B2561F">
        <w:rPr>
          <w:rFonts w:asciiTheme="minorHAnsi" w:hAnsiTheme="minorHAnsi" w:cstheme="minorHAnsi"/>
        </w:rPr>
        <w:t xml:space="preserve">the </w:t>
      </w:r>
      <w:r w:rsidR="0000474E">
        <w:rPr>
          <w:rFonts w:asciiTheme="minorHAnsi" w:hAnsiTheme="minorHAnsi" w:cstheme="minorHAnsi"/>
        </w:rPr>
        <w:t>working area</w:t>
      </w:r>
      <w:r w:rsidR="00C656CC">
        <w:rPr>
          <w:rFonts w:asciiTheme="minorHAnsi" w:hAnsiTheme="minorHAnsi" w:cstheme="minorHAnsi"/>
        </w:rPr>
        <w:t xml:space="preserve"> as directed by the COR</w:t>
      </w:r>
      <w:r w:rsidR="00920B7A" w:rsidRPr="00BD33A8">
        <w:rPr>
          <w:rFonts w:asciiTheme="minorHAnsi" w:hAnsiTheme="minorHAnsi" w:cstheme="minorHAnsi"/>
        </w:rPr>
        <w:t xml:space="preserve">. </w:t>
      </w:r>
    </w:p>
    <w:p w14:paraId="069A01DA" w14:textId="77777777" w:rsidR="00395424" w:rsidRPr="00395424" w:rsidRDefault="00395424" w:rsidP="00395424">
      <w:pPr>
        <w:tabs>
          <w:tab w:val="left" w:pos="180"/>
        </w:tabs>
        <w:ind w:right="576"/>
        <w:rPr>
          <w:rFonts w:asciiTheme="minorHAnsi" w:hAnsiTheme="minorHAnsi" w:cstheme="minorHAnsi"/>
        </w:rPr>
      </w:pPr>
    </w:p>
    <w:p w14:paraId="3FCAC07B" w14:textId="252D743E" w:rsidR="00E628E7" w:rsidRDefault="002B0079" w:rsidP="001333E2">
      <w:pPr>
        <w:pStyle w:val="ListParagraph"/>
        <w:numPr>
          <w:ilvl w:val="0"/>
          <w:numId w:val="41"/>
        </w:numPr>
        <w:tabs>
          <w:tab w:val="left" w:pos="180"/>
        </w:tabs>
        <w:ind w:right="576"/>
        <w:rPr>
          <w:rFonts w:asciiTheme="minorHAnsi" w:hAnsiTheme="minorHAnsi" w:cstheme="minorHAnsi"/>
        </w:rPr>
      </w:pPr>
      <w:r>
        <w:rPr>
          <w:rFonts w:asciiTheme="minorHAnsi" w:hAnsiTheme="minorHAnsi" w:cstheme="minorHAnsi"/>
        </w:rPr>
        <w:t>The embassy cleaning contractor shall b</w:t>
      </w:r>
      <w:r w:rsidR="00836A23">
        <w:rPr>
          <w:rFonts w:asciiTheme="minorHAnsi" w:hAnsiTheme="minorHAnsi" w:cstheme="minorHAnsi"/>
        </w:rPr>
        <w:t xml:space="preserve">low out the dirt/dust from </w:t>
      </w:r>
      <w:r w:rsidR="00521ABD">
        <w:rPr>
          <w:rFonts w:asciiTheme="minorHAnsi" w:hAnsiTheme="minorHAnsi" w:cstheme="minorHAnsi"/>
        </w:rPr>
        <w:t>the ceiling</w:t>
      </w:r>
      <w:r w:rsidR="00E628E7">
        <w:rPr>
          <w:rFonts w:asciiTheme="minorHAnsi" w:hAnsiTheme="minorHAnsi" w:cstheme="minorHAnsi"/>
        </w:rPr>
        <w:t xml:space="preserve"> tiles</w:t>
      </w:r>
      <w:r w:rsidR="009673D1">
        <w:rPr>
          <w:rFonts w:asciiTheme="minorHAnsi" w:hAnsiTheme="minorHAnsi" w:cstheme="minorHAnsi"/>
        </w:rPr>
        <w:t>.</w:t>
      </w:r>
      <w:r w:rsidR="0000474E">
        <w:rPr>
          <w:rFonts w:asciiTheme="minorHAnsi" w:hAnsiTheme="minorHAnsi" w:cstheme="minorHAnsi"/>
        </w:rPr>
        <w:t xml:space="preserve"> </w:t>
      </w:r>
      <w:r>
        <w:rPr>
          <w:rFonts w:asciiTheme="minorHAnsi" w:hAnsiTheme="minorHAnsi" w:cstheme="minorHAnsi"/>
        </w:rPr>
        <w:t>The contractor</w:t>
      </w:r>
      <w:r w:rsidR="00206311">
        <w:rPr>
          <w:rFonts w:asciiTheme="minorHAnsi" w:hAnsiTheme="minorHAnsi" w:cstheme="minorHAnsi"/>
        </w:rPr>
        <w:t xml:space="preserve"> </w:t>
      </w:r>
      <w:r w:rsidR="00277CF7">
        <w:rPr>
          <w:rFonts w:asciiTheme="minorHAnsi" w:hAnsiTheme="minorHAnsi" w:cstheme="minorHAnsi"/>
        </w:rPr>
        <w:t xml:space="preserve">shall </w:t>
      </w:r>
      <w:r w:rsidR="00206311">
        <w:rPr>
          <w:rFonts w:asciiTheme="minorHAnsi" w:hAnsiTheme="minorHAnsi" w:cstheme="minorHAnsi"/>
        </w:rPr>
        <w:t>m</w:t>
      </w:r>
      <w:r w:rsidR="0000474E">
        <w:rPr>
          <w:rFonts w:asciiTheme="minorHAnsi" w:hAnsiTheme="minorHAnsi" w:cstheme="minorHAnsi"/>
        </w:rPr>
        <w:t>ake sure to cover all affected equipment</w:t>
      </w:r>
      <w:r w:rsidR="00206311">
        <w:rPr>
          <w:rFonts w:asciiTheme="minorHAnsi" w:hAnsiTheme="minorHAnsi" w:cstheme="minorHAnsi"/>
        </w:rPr>
        <w:t>/ systems to avoid any damage</w:t>
      </w:r>
      <w:r>
        <w:rPr>
          <w:rFonts w:asciiTheme="minorHAnsi" w:hAnsiTheme="minorHAnsi" w:cstheme="minorHAnsi"/>
        </w:rPr>
        <w:t xml:space="preserve"> for </w:t>
      </w:r>
      <w:r w:rsidR="006D0F09">
        <w:rPr>
          <w:rFonts w:asciiTheme="minorHAnsi" w:hAnsiTheme="minorHAnsi" w:cstheme="minorHAnsi"/>
        </w:rPr>
        <w:t>equipment.</w:t>
      </w:r>
      <w:r w:rsidR="00D27546">
        <w:rPr>
          <w:rFonts w:asciiTheme="minorHAnsi" w:hAnsiTheme="minorHAnsi" w:cstheme="minorHAnsi"/>
        </w:rPr>
        <w:t xml:space="preserve"> </w:t>
      </w:r>
    </w:p>
    <w:p w14:paraId="05F532DD" w14:textId="50DB103F" w:rsidR="003A00FC" w:rsidRDefault="003A00FC" w:rsidP="001333E2">
      <w:pPr>
        <w:pStyle w:val="ListParagraph"/>
        <w:numPr>
          <w:ilvl w:val="0"/>
          <w:numId w:val="41"/>
        </w:numPr>
        <w:tabs>
          <w:tab w:val="left" w:pos="180"/>
        </w:tabs>
        <w:ind w:right="576"/>
        <w:rPr>
          <w:rFonts w:asciiTheme="minorHAnsi" w:hAnsiTheme="minorHAnsi" w:cstheme="minorHAnsi"/>
        </w:rPr>
      </w:pPr>
      <w:r>
        <w:rPr>
          <w:rFonts w:asciiTheme="minorHAnsi" w:hAnsiTheme="minorHAnsi" w:cstheme="minorHAnsi"/>
        </w:rPr>
        <w:lastRenderedPageBreak/>
        <w:t>Install all the electrical</w:t>
      </w:r>
      <w:r w:rsidR="00196DB1">
        <w:rPr>
          <w:rFonts w:asciiTheme="minorHAnsi" w:hAnsiTheme="minorHAnsi" w:cstheme="minorHAnsi"/>
        </w:rPr>
        <w:t xml:space="preserve">, telecom </w:t>
      </w:r>
      <w:r>
        <w:rPr>
          <w:rFonts w:asciiTheme="minorHAnsi" w:hAnsiTheme="minorHAnsi" w:cstheme="minorHAnsi"/>
        </w:rPr>
        <w:t>and</w:t>
      </w:r>
      <w:r w:rsidR="006A7C52">
        <w:rPr>
          <w:rFonts w:asciiTheme="minorHAnsi" w:hAnsiTheme="minorHAnsi" w:cstheme="minorHAnsi"/>
        </w:rPr>
        <w:t>/or other</w:t>
      </w:r>
      <w:r>
        <w:rPr>
          <w:rFonts w:asciiTheme="minorHAnsi" w:hAnsiTheme="minorHAnsi" w:cstheme="minorHAnsi"/>
        </w:rPr>
        <w:t xml:space="preserve"> </w:t>
      </w:r>
      <w:r w:rsidR="003E6223">
        <w:rPr>
          <w:rFonts w:asciiTheme="minorHAnsi" w:hAnsiTheme="minorHAnsi" w:cstheme="minorHAnsi"/>
        </w:rPr>
        <w:t xml:space="preserve">conduits </w:t>
      </w:r>
      <w:r w:rsidR="006B17D4">
        <w:rPr>
          <w:rFonts w:asciiTheme="minorHAnsi" w:hAnsiTheme="minorHAnsi" w:cstheme="minorHAnsi"/>
        </w:rPr>
        <w:t xml:space="preserve">through the </w:t>
      </w:r>
      <w:r w:rsidR="00254073">
        <w:rPr>
          <w:rFonts w:asciiTheme="minorHAnsi" w:hAnsiTheme="minorHAnsi" w:cstheme="minorHAnsi"/>
        </w:rPr>
        <w:t xml:space="preserve">drywalls and </w:t>
      </w:r>
      <w:r w:rsidR="006A7C52">
        <w:rPr>
          <w:rFonts w:asciiTheme="minorHAnsi" w:hAnsiTheme="minorHAnsi" w:cstheme="minorHAnsi"/>
        </w:rPr>
        <w:t>abov</w:t>
      </w:r>
      <w:r w:rsidR="00BB0AA5">
        <w:rPr>
          <w:rFonts w:asciiTheme="minorHAnsi" w:hAnsiTheme="minorHAnsi" w:cstheme="minorHAnsi"/>
        </w:rPr>
        <w:t>e</w:t>
      </w:r>
      <w:r w:rsidR="006A7C52">
        <w:rPr>
          <w:rFonts w:asciiTheme="minorHAnsi" w:hAnsiTheme="minorHAnsi" w:cstheme="minorHAnsi"/>
        </w:rPr>
        <w:t xml:space="preserve"> the </w:t>
      </w:r>
      <w:r w:rsidR="00CB5E3F">
        <w:rPr>
          <w:rFonts w:asciiTheme="minorHAnsi" w:hAnsiTheme="minorHAnsi" w:cstheme="minorHAnsi"/>
        </w:rPr>
        <w:t>ceiling</w:t>
      </w:r>
      <w:r w:rsidR="00932F63">
        <w:rPr>
          <w:rFonts w:asciiTheme="minorHAnsi" w:hAnsiTheme="minorHAnsi" w:cstheme="minorHAnsi"/>
        </w:rPr>
        <w:t xml:space="preserve"> tiles</w:t>
      </w:r>
      <w:r w:rsidR="00397D34">
        <w:rPr>
          <w:rFonts w:asciiTheme="minorHAnsi" w:hAnsiTheme="minorHAnsi" w:cstheme="minorHAnsi"/>
        </w:rPr>
        <w:t xml:space="preserve"> </w:t>
      </w:r>
      <w:r w:rsidR="0043668C">
        <w:rPr>
          <w:rFonts w:asciiTheme="minorHAnsi" w:hAnsiTheme="minorHAnsi" w:cstheme="minorHAnsi"/>
        </w:rPr>
        <w:t xml:space="preserve">in the entrance area </w:t>
      </w:r>
      <w:r w:rsidR="003E6223">
        <w:rPr>
          <w:rFonts w:asciiTheme="minorHAnsi" w:hAnsiTheme="minorHAnsi" w:cstheme="minorHAnsi"/>
        </w:rPr>
        <w:t>as needed</w:t>
      </w:r>
      <w:r w:rsidR="00D27546">
        <w:rPr>
          <w:rFonts w:asciiTheme="minorHAnsi" w:hAnsiTheme="minorHAnsi" w:cstheme="minorHAnsi"/>
        </w:rPr>
        <w:t xml:space="preserve"> and</w:t>
      </w:r>
      <w:r w:rsidR="009943CA">
        <w:rPr>
          <w:rFonts w:asciiTheme="minorHAnsi" w:hAnsiTheme="minorHAnsi" w:cstheme="minorHAnsi"/>
        </w:rPr>
        <w:t xml:space="preserve"> </w:t>
      </w:r>
      <w:r w:rsidR="00932F63">
        <w:rPr>
          <w:rFonts w:asciiTheme="minorHAnsi" w:hAnsiTheme="minorHAnsi" w:cstheme="minorHAnsi"/>
        </w:rPr>
        <w:t>directed</w:t>
      </w:r>
      <w:r w:rsidR="00D27546">
        <w:rPr>
          <w:rFonts w:asciiTheme="minorHAnsi" w:hAnsiTheme="minorHAnsi" w:cstheme="minorHAnsi"/>
        </w:rPr>
        <w:t xml:space="preserve"> by the </w:t>
      </w:r>
      <w:r w:rsidR="009943CA">
        <w:rPr>
          <w:rFonts w:asciiTheme="minorHAnsi" w:hAnsiTheme="minorHAnsi" w:cstheme="minorHAnsi"/>
        </w:rPr>
        <w:t>facilities</w:t>
      </w:r>
      <w:r w:rsidR="00D27546">
        <w:rPr>
          <w:rFonts w:asciiTheme="minorHAnsi" w:hAnsiTheme="minorHAnsi" w:cstheme="minorHAnsi"/>
        </w:rPr>
        <w:t xml:space="preserve"> </w:t>
      </w:r>
      <w:r w:rsidR="00F91C52">
        <w:rPr>
          <w:rFonts w:asciiTheme="minorHAnsi" w:hAnsiTheme="minorHAnsi" w:cstheme="minorHAnsi"/>
        </w:rPr>
        <w:t>team.</w:t>
      </w:r>
      <w:r w:rsidR="006B17D4">
        <w:rPr>
          <w:rFonts w:asciiTheme="minorHAnsi" w:hAnsiTheme="minorHAnsi" w:cstheme="minorHAnsi"/>
        </w:rPr>
        <w:t xml:space="preserve"> </w:t>
      </w:r>
      <w:r w:rsidR="0043668C">
        <w:rPr>
          <w:rFonts w:asciiTheme="minorHAnsi" w:hAnsiTheme="minorHAnsi" w:cstheme="minorHAnsi"/>
        </w:rPr>
        <w:t xml:space="preserve">The length of the conduits is around </w:t>
      </w:r>
      <w:r w:rsidR="00C26313">
        <w:rPr>
          <w:rFonts w:asciiTheme="minorHAnsi" w:hAnsiTheme="minorHAnsi" w:cstheme="minorHAnsi"/>
        </w:rPr>
        <w:t>15</w:t>
      </w:r>
      <w:r w:rsidR="00BF0195">
        <w:rPr>
          <w:rFonts w:asciiTheme="minorHAnsi" w:hAnsiTheme="minorHAnsi" w:cstheme="minorHAnsi"/>
        </w:rPr>
        <w:t xml:space="preserve"> </w:t>
      </w:r>
      <w:r w:rsidR="00C26313">
        <w:rPr>
          <w:rFonts w:asciiTheme="minorHAnsi" w:hAnsiTheme="minorHAnsi" w:cstheme="minorHAnsi"/>
        </w:rPr>
        <w:t xml:space="preserve">ML. </w:t>
      </w:r>
      <w:r w:rsidR="006B17D4">
        <w:rPr>
          <w:rFonts w:asciiTheme="minorHAnsi" w:hAnsiTheme="minorHAnsi" w:cstheme="minorHAnsi"/>
        </w:rPr>
        <w:t xml:space="preserve">Install the </w:t>
      </w:r>
      <w:r w:rsidR="00A907C8">
        <w:rPr>
          <w:rFonts w:asciiTheme="minorHAnsi" w:hAnsiTheme="minorHAnsi" w:cstheme="minorHAnsi"/>
        </w:rPr>
        <w:t>receptacles</w:t>
      </w:r>
      <w:r w:rsidR="00F60841">
        <w:rPr>
          <w:rFonts w:asciiTheme="minorHAnsi" w:hAnsiTheme="minorHAnsi" w:cstheme="minorHAnsi"/>
        </w:rPr>
        <w:t xml:space="preserve"> and their covers</w:t>
      </w:r>
      <w:r w:rsidR="006B17D4">
        <w:rPr>
          <w:rFonts w:asciiTheme="minorHAnsi" w:hAnsiTheme="minorHAnsi" w:cstheme="minorHAnsi"/>
        </w:rPr>
        <w:t xml:space="preserve"> in approved locations as needed. </w:t>
      </w:r>
    </w:p>
    <w:p w14:paraId="7F0B21D7" w14:textId="77777777" w:rsidR="00395424" w:rsidRDefault="00395424" w:rsidP="00395424">
      <w:pPr>
        <w:pStyle w:val="ListParagraph"/>
        <w:tabs>
          <w:tab w:val="left" w:pos="180"/>
        </w:tabs>
        <w:ind w:right="576"/>
        <w:rPr>
          <w:rFonts w:asciiTheme="minorHAnsi" w:hAnsiTheme="minorHAnsi" w:cstheme="minorHAnsi"/>
        </w:rPr>
      </w:pPr>
    </w:p>
    <w:p w14:paraId="268373BA" w14:textId="290DD15E" w:rsidR="005F320E" w:rsidRDefault="005F320E" w:rsidP="001333E2">
      <w:pPr>
        <w:pStyle w:val="ListParagraph"/>
        <w:numPr>
          <w:ilvl w:val="0"/>
          <w:numId w:val="41"/>
        </w:numPr>
        <w:tabs>
          <w:tab w:val="left" w:pos="720"/>
          <w:tab w:val="left" w:pos="1440"/>
          <w:tab w:val="left" w:pos="1800"/>
          <w:tab w:val="left" w:pos="2160"/>
          <w:tab w:val="left" w:pos="2520"/>
        </w:tabs>
        <w:rPr>
          <w:rFonts w:asciiTheme="minorHAnsi" w:hAnsiTheme="minorHAnsi" w:cstheme="minorHAnsi"/>
        </w:rPr>
      </w:pPr>
      <w:r>
        <w:rPr>
          <w:rFonts w:asciiTheme="minorHAnsi" w:hAnsiTheme="minorHAnsi" w:cstheme="minorHAnsi"/>
        </w:rPr>
        <w:t>The contractor shall f</w:t>
      </w:r>
      <w:r w:rsidRPr="005F2E9C">
        <w:rPr>
          <w:rFonts w:asciiTheme="minorHAnsi" w:hAnsiTheme="minorHAnsi" w:cstheme="minorHAnsi"/>
        </w:rPr>
        <w:t>ix</w:t>
      </w:r>
      <w:r w:rsidR="00F91C52">
        <w:rPr>
          <w:rFonts w:asciiTheme="minorHAnsi" w:hAnsiTheme="minorHAnsi" w:cstheme="minorHAnsi"/>
        </w:rPr>
        <w:t>/</w:t>
      </w:r>
      <w:r w:rsidRPr="005F2E9C">
        <w:rPr>
          <w:rFonts w:asciiTheme="minorHAnsi" w:hAnsiTheme="minorHAnsi" w:cstheme="minorHAnsi"/>
        </w:rPr>
        <w:t xml:space="preserve"> replace all affected, damaged gypsum boards with the same thickness as the original</w:t>
      </w:r>
      <w:r>
        <w:rPr>
          <w:rFonts w:asciiTheme="minorHAnsi" w:hAnsiTheme="minorHAnsi" w:cstheme="minorHAnsi"/>
        </w:rPr>
        <w:t xml:space="preserve"> existing</w:t>
      </w:r>
      <w:r w:rsidRPr="005F2E9C">
        <w:rPr>
          <w:rFonts w:asciiTheme="minorHAnsi" w:hAnsiTheme="minorHAnsi" w:cstheme="minorHAnsi"/>
        </w:rPr>
        <w:t xml:space="preserve"> gypsum boards. </w:t>
      </w:r>
    </w:p>
    <w:p w14:paraId="1225D7F8" w14:textId="77777777" w:rsidR="00395424" w:rsidRPr="005F320E" w:rsidRDefault="00395424" w:rsidP="00395424">
      <w:pPr>
        <w:pStyle w:val="ListParagraph"/>
        <w:tabs>
          <w:tab w:val="left" w:pos="720"/>
          <w:tab w:val="left" w:pos="1440"/>
          <w:tab w:val="left" w:pos="1800"/>
          <w:tab w:val="left" w:pos="2160"/>
          <w:tab w:val="left" w:pos="2520"/>
        </w:tabs>
        <w:rPr>
          <w:rFonts w:asciiTheme="minorHAnsi" w:hAnsiTheme="minorHAnsi" w:cstheme="minorHAnsi"/>
        </w:rPr>
      </w:pPr>
    </w:p>
    <w:p w14:paraId="2F6982C3" w14:textId="6A3A1FC4" w:rsidR="006151FB" w:rsidRPr="00610F12" w:rsidRDefault="006151FB" w:rsidP="00610F12">
      <w:pPr>
        <w:pStyle w:val="ListParagraph"/>
        <w:numPr>
          <w:ilvl w:val="0"/>
          <w:numId w:val="41"/>
        </w:numPr>
        <w:tabs>
          <w:tab w:val="left" w:pos="720"/>
          <w:tab w:val="left" w:pos="1440"/>
          <w:tab w:val="left" w:pos="1800"/>
          <w:tab w:val="left" w:pos="2160"/>
          <w:tab w:val="left" w:pos="2520"/>
        </w:tabs>
        <w:rPr>
          <w:rFonts w:asciiTheme="minorHAnsi" w:hAnsiTheme="minorHAnsi" w:cstheme="minorHAnsi"/>
        </w:rPr>
      </w:pPr>
      <w:r>
        <w:rPr>
          <w:rFonts w:asciiTheme="minorHAnsi" w:hAnsiTheme="minorHAnsi" w:cstheme="minorHAnsi"/>
        </w:rPr>
        <w:t xml:space="preserve">Paint </w:t>
      </w:r>
      <w:r w:rsidR="00AD5C4F">
        <w:rPr>
          <w:rFonts w:asciiTheme="minorHAnsi" w:hAnsiTheme="minorHAnsi" w:cstheme="minorHAnsi"/>
        </w:rPr>
        <w:t xml:space="preserve">all </w:t>
      </w:r>
      <w:r>
        <w:rPr>
          <w:rFonts w:asciiTheme="minorHAnsi" w:hAnsiTheme="minorHAnsi" w:cstheme="minorHAnsi"/>
        </w:rPr>
        <w:t>the walls</w:t>
      </w:r>
      <w:r w:rsidR="00364B0D">
        <w:rPr>
          <w:rFonts w:asciiTheme="minorHAnsi" w:hAnsiTheme="minorHAnsi" w:cstheme="minorHAnsi"/>
        </w:rPr>
        <w:t xml:space="preserve"> with new finish coat.  </w:t>
      </w:r>
      <w:r w:rsidR="00FE0810" w:rsidRPr="00364B0D">
        <w:rPr>
          <w:rFonts w:asciiTheme="minorHAnsi" w:hAnsiTheme="minorHAnsi" w:cstheme="minorHAnsi"/>
        </w:rPr>
        <w:t>The color and texture shall match the existing walls.</w:t>
      </w:r>
      <w:r w:rsidR="00364B0D" w:rsidRPr="00364B0D">
        <w:rPr>
          <w:rFonts w:asciiTheme="minorHAnsi" w:hAnsiTheme="minorHAnsi" w:cstheme="minorHAnsi"/>
        </w:rPr>
        <w:t xml:space="preserve"> </w:t>
      </w:r>
      <w:r w:rsidR="00963B1E">
        <w:rPr>
          <w:rFonts w:asciiTheme="minorHAnsi" w:hAnsiTheme="minorHAnsi" w:cstheme="minorHAnsi"/>
        </w:rPr>
        <w:t xml:space="preserve">If needed, </w:t>
      </w:r>
      <w:r w:rsidR="001333E2" w:rsidRPr="00C20B66">
        <w:rPr>
          <w:rFonts w:asciiTheme="minorHAnsi" w:hAnsiTheme="minorHAnsi" w:cstheme="minorHAnsi"/>
        </w:rPr>
        <w:t>apply</w:t>
      </w:r>
      <w:r w:rsidR="007336BB" w:rsidRPr="00C20B66">
        <w:rPr>
          <w:rFonts w:asciiTheme="minorHAnsi" w:hAnsiTheme="minorHAnsi" w:cstheme="minorHAnsi"/>
        </w:rPr>
        <w:t xml:space="preserve"> additional coats when undercoats, stains, or other conditions show through final coat of paint until paint film is of uniform </w:t>
      </w:r>
      <w:r w:rsidR="007336BB">
        <w:rPr>
          <w:rFonts w:asciiTheme="minorHAnsi" w:hAnsiTheme="minorHAnsi" w:cstheme="minorHAnsi"/>
        </w:rPr>
        <w:t xml:space="preserve">finish, color, and appearance.  </w:t>
      </w:r>
      <w:r w:rsidR="009459B0" w:rsidRPr="009459B0">
        <w:rPr>
          <w:rFonts w:asciiTheme="minorHAnsi" w:hAnsiTheme="minorHAnsi" w:cstheme="minorHAnsi"/>
        </w:rPr>
        <w:t xml:space="preserve"> </w:t>
      </w:r>
      <w:r w:rsidR="009459B0" w:rsidRPr="009E53CB">
        <w:rPr>
          <w:rFonts w:asciiTheme="minorHAnsi" w:hAnsiTheme="minorHAnsi" w:cstheme="minorHAnsi"/>
        </w:rPr>
        <w:t xml:space="preserve">All Paint materials shall be </w:t>
      </w:r>
      <w:r w:rsidR="009459B0">
        <w:rPr>
          <w:rFonts w:asciiTheme="minorHAnsi" w:hAnsiTheme="minorHAnsi" w:cstheme="minorHAnsi"/>
        </w:rPr>
        <w:t>Embassy</w:t>
      </w:r>
      <w:r w:rsidR="009459B0" w:rsidRPr="009E53CB">
        <w:rPr>
          <w:rFonts w:asciiTheme="minorHAnsi" w:hAnsiTheme="minorHAnsi" w:cstheme="minorHAnsi"/>
        </w:rPr>
        <w:t xml:space="preserve"> furnished, subject to compliance with requirements to products of “Sherwin Williams” or equivalent, color shall be to match SW7102 White Flour PT</w:t>
      </w:r>
      <w:r w:rsidR="009459B0">
        <w:rPr>
          <w:rFonts w:asciiTheme="minorHAnsi" w:hAnsiTheme="minorHAnsi" w:cstheme="minorHAnsi"/>
        </w:rPr>
        <w:t>-</w:t>
      </w:r>
      <w:r w:rsidR="009459B0" w:rsidRPr="009E53CB">
        <w:rPr>
          <w:rFonts w:asciiTheme="minorHAnsi" w:hAnsiTheme="minorHAnsi" w:cstheme="minorHAnsi"/>
        </w:rPr>
        <w:t>1.</w:t>
      </w:r>
      <w:r w:rsidR="009459B0">
        <w:rPr>
          <w:rFonts w:asciiTheme="minorHAnsi" w:hAnsiTheme="minorHAnsi" w:cstheme="minorHAnsi"/>
        </w:rPr>
        <w:t xml:space="preserve"> Or </w:t>
      </w:r>
      <w:proofErr w:type="spellStart"/>
      <w:r w:rsidR="009459B0">
        <w:rPr>
          <w:rFonts w:asciiTheme="minorHAnsi" w:hAnsiTheme="minorHAnsi" w:cstheme="minorHAnsi"/>
        </w:rPr>
        <w:t>AlJazeera</w:t>
      </w:r>
      <w:proofErr w:type="spellEnd"/>
      <w:r w:rsidR="009459B0">
        <w:rPr>
          <w:rFonts w:asciiTheme="minorHAnsi" w:hAnsiTheme="minorHAnsi" w:cstheme="minorHAnsi"/>
        </w:rPr>
        <w:t xml:space="preserve"> Paints – G-0004 or equal approved </w:t>
      </w:r>
    </w:p>
    <w:p w14:paraId="3BB27D8E" w14:textId="77777777" w:rsidR="00B555AB" w:rsidRPr="007336BB" w:rsidRDefault="00B555AB" w:rsidP="00B555AB">
      <w:pPr>
        <w:pStyle w:val="ListParagraph"/>
        <w:tabs>
          <w:tab w:val="left" w:pos="180"/>
        </w:tabs>
        <w:ind w:right="576"/>
        <w:rPr>
          <w:rFonts w:asciiTheme="minorHAnsi" w:hAnsiTheme="minorHAnsi" w:cstheme="minorHAnsi"/>
        </w:rPr>
      </w:pPr>
    </w:p>
    <w:p w14:paraId="51EEF38E" w14:textId="77777777" w:rsidR="00016A66" w:rsidRPr="00016A66" w:rsidRDefault="003E6223" w:rsidP="009B640B">
      <w:pPr>
        <w:pStyle w:val="ListParagraph"/>
        <w:numPr>
          <w:ilvl w:val="0"/>
          <w:numId w:val="41"/>
        </w:numPr>
        <w:tabs>
          <w:tab w:val="left" w:pos="180"/>
        </w:tabs>
        <w:ind w:right="576"/>
        <w:rPr>
          <w:rFonts w:asciiTheme="minorHAnsi" w:hAnsiTheme="minorHAnsi" w:cstheme="minorHAnsi"/>
        </w:rPr>
      </w:pPr>
      <w:r>
        <w:rPr>
          <w:rFonts w:asciiTheme="minorHAnsi" w:hAnsiTheme="minorHAnsi" w:cstheme="minorHAnsi"/>
        </w:rPr>
        <w:t xml:space="preserve">Install the new </w:t>
      </w:r>
      <w:r w:rsidR="008E45E5">
        <w:rPr>
          <w:rFonts w:asciiTheme="minorHAnsi" w:hAnsiTheme="minorHAnsi" w:cstheme="minorHAnsi"/>
        </w:rPr>
        <w:t>carpet tiles</w:t>
      </w:r>
      <w:r w:rsidR="00861468">
        <w:rPr>
          <w:rFonts w:asciiTheme="minorHAnsi" w:hAnsiTheme="minorHAnsi" w:cstheme="minorHAnsi"/>
        </w:rPr>
        <w:t xml:space="preserve">. </w:t>
      </w:r>
      <w:r w:rsidR="00397D34" w:rsidRPr="00F4418D">
        <w:rPr>
          <w:rFonts w:asciiTheme="minorHAnsi" w:hAnsiTheme="minorHAnsi" w:cstheme="minorHAnsi"/>
          <w:bCs/>
        </w:rPr>
        <w:t xml:space="preserve">Cut and fit the carpet tiles to butt tightly to vertical surfaces, permanent fixtures and </w:t>
      </w:r>
      <w:r w:rsidR="001333E2" w:rsidRPr="00F4418D">
        <w:rPr>
          <w:rFonts w:asciiTheme="minorHAnsi" w:hAnsiTheme="minorHAnsi" w:cstheme="minorHAnsi"/>
          <w:bCs/>
        </w:rPr>
        <w:t>built-in</w:t>
      </w:r>
      <w:r w:rsidR="00397D34" w:rsidRPr="00F4418D">
        <w:rPr>
          <w:rFonts w:asciiTheme="minorHAnsi" w:hAnsiTheme="minorHAnsi" w:cstheme="minorHAnsi"/>
          <w:bCs/>
        </w:rPr>
        <w:t xml:space="preserve"> furniture including cabinets. </w:t>
      </w:r>
      <w:r w:rsidR="00B318DE">
        <w:rPr>
          <w:rFonts w:asciiTheme="minorHAnsi" w:hAnsiTheme="minorHAnsi" w:cstheme="minorHAnsi"/>
          <w:bCs/>
        </w:rPr>
        <w:t>I</w:t>
      </w:r>
      <w:r w:rsidR="00397D34" w:rsidRPr="00F4418D">
        <w:rPr>
          <w:rFonts w:asciiTheme="minorHAnsi" w:hAnsiTheme="minorHAnsi" w:cstheme="minorHAnsi"/>
          <w:bCs/>
        </w:rPr>
        <w:t xml:space="preserve">nstallation Floor coverings shall be cemented directly to the prepared floor in accordance with the manufacturer’s recommended adhesive or equal. </w:t>
      </w:r>
    </w:p>
    <w:p w14:paraId="3765C427" w14:textId="0A9359F6" w:rsidR="00814605" w:rsidRPr="00016A66" w:rsidRDefault="00397D34" w:rsidP="00016A66">
      <w:pPr>
        <w:pStyle w:val="ListParagraph"/>
        <w:tabs>
          <w:tab w:val="left" w:pos="180"/>
        </w:tabs>
        <w:ind w:right="576"/>
        <w:rPr>
          <w:rFonts w:asciiTheme="minorHAnsi" w:hAnsiTheme="minorHAnsi" w:cstheme="minorHAnsi"/>
        </w:rPr>
      </w:pPr>
      <w:r w:rsidRPr="00F4418D">
        <w:rPr>
          <w:rFonts w:asciiTheme="minorHAnsi" w:hAnsiTheme="minorHAnsi" w:cstheme="minorHAnsi"/>
          <w:bCs/>
        </w:rPr>
        <w:t xml:space="preserve"> </w:t>
      </w:r>
    </w:p>
    <w:p w14:paraId="02F0A027" w14:textId="0411D262" w:rsidR="00016A66" w:rsidRPr="00016A66" w:rsidRDefault="00016A66" w:rsidP="00610F12">
      <w:pPr>
        <w:pStyle w:val="ListParagraph"/>
        <w:tabs>
          <w:tab w:val="left" w:pos="180"/>
        </w:tabs>
        <w:ind w:right="576"/>
        <w:rPr>
          <w:rFonts w:asciiTheme="minorHAnsi" w:hAnsiTheme="minorHAnsi" w:cstheme="minorHAnsi"/>
          <w:bCs/>
        </w:rPr>
      </w:pPr>
      <w:r w:rsidRPr="00016A66">
        <w:rPr>
          <w:rFonts w:asciiTheme="minorHAnsi" w:hAnsiTheme="minorHAnsi" w:cstheme="minorHAnsi"/>
          <w:bCs/>
        </w:rPr>
        <w:t xml:space="preserve">Floor Coverings Installation:  Apply the glue and install the new carpet. Cut and fit the carpet tiles to butt tightly to vertical surfaces, permanent fixtures and built-in furniture including cabinets. All floor coverings shall be installed in the colors, patterns, </w:t>
      </w:r>
      <w:proofErr w:type="gramStart"/>
      <w:r w:rsidRPr="00016A66">
        <w:rPr>
          <w:rFonts w:asciiTheme="minorHAnsi" w:hAnsiTheme="minorHAnsi" w:cstheme="minorHAnsi"/>
          <w:bCs/>
        </w:rPr>
        <w:t>textures</w:t>
      </w:r>
      <w:proofErr w:type="gramEnd"/>
      <w:r w:rsidRPr="00016A66">
        <w:rPr>
          <w:rFonts w:asciiTheme="minorHAnsi" w:hAnsiTheme="minorHAnsi" w:cstheme="minorHAnsi"/>
          <w:bCs/>
        </w:rPr>
        <w:t xml:space="preserve"> and other manners indicated.  Floor coverings shall be cemented directly to the prepared floor in accordance with the manufacturer’s recommended adhesive or equal.  All seams shall be uniform, </w:t>
      </w:r>
      <w:r w:rsidR="00271FDF" w:rsidRPr="00016A66">
        <w:rPr>
          <w:rFonts w:asciiTheme="minorHAnsi" w:hAnsiTheme="minorHAnsi" w:cstheme="minorHAnsi"/>
          <w:bCs/>
        </w:rPr>
        <w:t>unnoticeable,</w:t>
      </w:r>
      <w:r w:rsidRPr="00016A66">
        <w:rPr>
          <w:rFonts w:asciiTheme="minorHAnsi" w:hAnsiTheme="minorHAnsi" w:cstheme="minorHAnsi"/>
          <w:bCs/>
        </w:rPr>
        <w:t xml:space="preserve"> and permanent using the manufacturer’s recommended seam adhesive or equal.  The seams shall be joined with adhesives using the compression</w:t>
      </w:r>
      <w:r w:rsidRPr="00610F12">
        <w:rPr>
          <w:rFonts w:asciiTheme="minorHAnsi" w:hAnsiTheme="minorHAnsi" w:cstheme="minorHAnsi"/>
          <w:bCs/>
        </w:rPr>
        <w:t xml:space="preserve"> seam method or manufacturer’s recommendations / specifications.  The seams shall </w:t>
      </w:r>
      <w:r w:rsidR="00271FDF" w:rsidRPr="00610F12">
        <w:rPr>
          <w:rFonts w:asciiTheme="minorHAnsi" w:hAnsiTheme="minorHAnsi" w:cstheme="minorHAnsi"/>
          <w:bCs/>
        </w:rPr>
        <w:t>be in</w:t>
      </w:r>
      <w:r w:rsidRPr="00610F12">
        <w:rPr>
          <w:rFonts w:asciiTheme="minorHAnsi" w:hAnsiTheme="minorHAnsi" w:cstheme="minorHAnsi"/>
          <w:bCs/>
        </w:rPr>
        <w:t xml:space="preserve"> such a manner as to provide maximum seam protection, </w:t>
      </w:r>
      <w:r w:rsidR="00BF0195" w:rsidRPr="00610F12">
        <w:rPr>
          <w:rFonts w:asciiTheme="minorHAnsi" w:hAnsiTheme="minorHAnsi" w:cstheme="minorHAnsi"/>
          <w:bCs/>
        </w:rPr>
        <w:t>serviceability,</w:t>
      </w:r>
      <w:r w:rsidRPr="00610F12">
        <w:rPr>
          <w:rFonts w:asciiTheme="minorHAnsi" w:hAnsiTheme="minorHAnsi" w:cstheme="minorHAnsi"/>
          <w:bCs/>
        </w:rPr>
        <w:t xml:space="preserve"> and appearance.  The seams shall be able to withstand conventional cleaning methods.  The ends </w:t>
      </w:r>
      <w:r w:rsidRPr="00016A66">
        <w:rPr>
          <w:rFonts w:asciiTheme="minorHAnsi" w:hAnsiTheme="minorHAnsi" w:cstheme="minorHAnsi"/>
          <w:bCs/>
        </w:rPr>
        <w:t>of the seams shall be formed in a straight line with no staggering effect.  All floor coverings seams shall have a matching pattern finish with respect to direction and product pattern design.  Care shall be taken to properly match dye or bulk lot production runs resulting in a uniform and continuous appearance.</w:t>
      </w:r>
    </w:p>
    <w:p w14:paraId="23475766" w14:textId="77777777" w:rsidR="00016A66" w:rsidRPr="00355F25" w:rsidRDefault="00016A66" w:rsidP="00016A66">
      <w:pPr>
        <w:pStyle w:val="ListParagraph"/>
        <w:tabs>
          <w:tab w:val="left" w:pos="180"/>
        </w:tabs>
        <w:ind w:right="576"/>
        <w:rPr>
          <w:rFonts w:asciiTheme="minorHAnsi" w:hAnsiTheme="minorHAnsi" w:cstheme="minorHAnsi"/>
        </w:rPr>
      </w:pPr>
    </w:p>
    <w:p w14:paraId="45CDBEC7" w14:textId="1D8C5024" w:rsidR="00355F25" w:rsidRPr="00355F25" w:rsidRDefault="00355F25" w:rsidP="00355F25">
      <w:pPr>
        <w:pStyle w:val="ListParagraph"/>
        <w:spacing w:line="276" w:lineRule="auto"/>
        <w:rPr>
          <w:rFonts w:asciiTheme="minorHAnsi" w:hAnsiTheme="minorHAnsi" w:cstheme="minorHAnsi"/>
        </w:rPr>
      </w:pPr>
      <w:r w:rsidRPr="00355F25">
        <w:rPr>
          <w:rFonts w:asciiTheme="minorHAnsi" w:hAnsiTheme="minorHAnsi" w:cstheme="minorHAnsi"/>
        </w:rPr>
        <w:t xml:space="preserve"> The Embassy will provide the carpet tile and the carpet tile adhesive.  For additional information see the link below:</w:t>
      </w:r>
    </w:p>
    <w:p w14:paraId="011CC4A5" w14:textId="19C46D9A" w:rsidR="00355F25" w:rsidRPr="00355F25" w:rsidRDefault="00E31663" w:rsidP="00355F25">
      <w:pPr>
        <w:pStyle w:val="ListParagraph"/>
        <w:spacing w:line="276" w:lineRule="auto"/>
        <w:rPr>
          <w:rFonts w:asciiTheme="minorHAnsi" w:hAnsiTheme="minorHAnsi" w:cstheme="minorHAnsi"/>
        </w:rPr>
      </w:pPr>
      <w:hyperlink r:id="rId7" w:history="1">
        <w:r w:rsidR="00355F25" w:rsidRPr="008146AE">
          <w:rPr>
            <w:rStyle w:val="Hyperlink"/>
            <w:rFonts w:asciiTheme="minorHAnsi" w:hAnsiTheme="minorHAnsi" w:cstheme="minorHAnsi"/>
          </w:rPr>
          <w:t>http://www.tandus-centiva.com/global/us/product-catalog/flooring/pietra_03101.html</w:t>
        </w:r>
      </w:hyperlink>
    </w:p>
    <w:p w14:paraId="47B09414" w14:textId="1F2D4348" w:rsidR="00355F25" w:rsidRPr="00355F25" w:rsidRDefault="00E31663" w:rsidP="00355F25">
      <w:pPr>
        <w:pStyle w:val="ListParagraph"/>
        <w:spacing w:line="276" w:lineRule="auto"/>
        <w:rPr>
          <w:rStyle w:val="Hyperlink"/>
          <w:rFonts w:asciiTheme="minorHAnsi" w:hAnsiTheme="minorHAnsi" w:cstheme="minorHAnsi"/>
        </w:rPr>
      </w:pPr>
      <w:hyperlink r:id="rId8" w:history="1">
        <w:r w:rsidR="00355F25" w:rsidRPr="008146AE">
          <w:rPr>
            <w:rStyle w:val="Hyperlink"/>
            <w:rFonts w:asciiTheme="minorHAnsi" w:hAnsiTheme="minorHAnsi" w:cstheme="minorHAnsi"/>
          </w:rPr>
          <w:t>http://www.armstrong.com/commflooringna/product_details_toolbox_magnify.jsp?item_id=47120#</w:t>
        </w:r>
      </w:hyperlink>
    </w:p>
    <w:p w14:paraId="5C2DAE90" w14:textId="6743D244" w:rsidR="00355F25" w:rsidRPr="00355F25" w:rsidRDefault="00E31663" w:rsidP="00355F25">
      <w:pPr>
        <w:pStyle w:val="ListParagraph"/>
        <w:spacing w:line="276" w:lineRule="auto"/>
        <w:rPr>
          <w:rFonts w:asciiTheme="minorHAnsi" w:hAnsiTheme="minorHAnsi" w:cstheme="minorHAnsi"/>
        </w:rPr>
      </w:pPr>
      <w:hyperlink r:id="rId9" w:history="1">
        <w:r w:rsidR="00355F25" w:rsidRPr="008146AE">
          <w:rPr>
            <w:rStyle w:val="Hyperlink"/>
            <w:rFonts w:asciiTheme="minorHAnsi" w:hAnsiTheme="minorHAnsi" w:cstheme="minorHAnsi"/>
          </w:rPr>
          <w:t>https://www.patcraft.com/app/ProductSpec/Show/I0119/00205</w:t>
        </w:r>
      </w:hyperlink>
    </w:p>
    <w:p w14:paraId="5F8EB3CF" w14:textId="363E3231" w:rsidR="00355F25" w:rsidRPr="00355F25" w:rsidRDefault="00E31663" w:rsidP="00355F25">
      <w:pPr>
        <w:pStyle w:val="ListParagraph"/>
        <w:spacing w:line="276" w:lineRule="auto"/>
        <w:rPr>
          <w:rFonts w:asciiTheme="minorHAnsi" w:hAnsiTheme="minorHAnsi" w:cstheme="minorHAnsi"/>
        </w:rPr>
      </w:pPr>
      <w:hyperlink r:id="rId10" w:history="1">
        <w:r w:rsidR="00016A66" w:rsidRPr="008146AE">
          <w:rPr>
            <w:rStyle w:val="Hyperlink"/>
            <w:rFonts w:asciiTheme="minorHAnsi" w:hAnsiTheme="minorHAnsi" w:cstheme="minorHAnsi"/>
          </w:rPr>
          <w:t>https://www.lfishman.com/buy/product/shaw-5100/46231</w:t>
        </w:r>
      </w:hyperlink>
    </w:p>
    <w:p w14:paraId="5D815604" w14:textId="77777777" w:rsidR="00355F25" w:rsidRPr="009B640B" w:rsidRDefault="00355F25" w:rsidP="00610F12">
      <w:pPr>
        <w:pStyle w:val="ListParagraph"/>
        <w:tabs>
          <w:tab w:val="left" w:pos="180"/>
        </w:tabs>
        <w:ind w:right="576"/>
        <w:rPr>
          <w:rFonts w:asciiTheme="minorHAnsi" w:hAnsiTheme="minorHAnsi" w:cstheme="minorHAnsi"/>
        </w:rPr>
      </w:pPr>
    </w:p>
    <w:p w14:paraId="182BDAEE" w14:textId="77777777" w:rsidR="00C73736" w:rsidRDefault="00311446" w:rsidP="00B318DE">
      <w:pPr>
        <w:pStyle w:val="ListParagraph"/>
        <w:numPr>
          <w:ilvl w:val="0"/>
          <w:numId w:val="41"/>
        </w:numPr>
        <w:tabs>
          <w:tab w:val="left" w:pos="180"/>
        </w:tabs>
        <w:ind w:right="576"/>
        <w:rPr>
          <w:rFonts w:asciiTheme="minorHAnsi" w:hAnsiTheme="minorHAnsi" w:cstheme="minorHAnsi"/>
        </w:rPr>
      </w:pPr>
      <w:r>
        <w:rPr>
          <w:rFonts w:asciiTheme="minorHAnsi" w:hAnsiTheme="minorHAnsi" w:cstheme="minorHAnsi"/>
        </w:rPr>
        <w:t>Install the new furniture in accordance with the manufacturer recommendations</w:t>
      </w:r>
      <w:r w:rsidR="00107711">
        <w:rPr>
          <w:rFonts w:asciiTheme="minorHAnsi" w:hAnsiTheme="minorHAnsi" w:cstheme="minorHAnsi"/>
        </w:rPr>
        <w:t xml:space="preserve">, as shown in the attached documents. </w:t>
      </w:r>
    </w:p>
    <w:p w14:paraId="77AE0602" w14:textId="1170319C" w:rsidR="007E74AA" w:rsidRPr="00CB6C46" w:rsidRDefault="00C73736" w:rsidP="00CB6C46">
      <w:pPr>
        <w:pStyle w:val="ListParagraph"/>
        <w:spacing w:line="276" w:lineRule="auto"/>
        <w:rPr>
          <w:rStyle w:val="Hyperlink"/>
          <w:rFonts w:asciiTheme="minorHAnsi" w:hAnsiTheme="minorHAnsi" w:cstheme="minorHAnsi"/>
        </w:rPr>
      </w:pPr>
      <w:r w:rsidRPr="00CB6C46">
        <w:rPr>
          <w:rStyle w:val="Hyperlink"/>
          <w:rFonts w:asciiTheme="minorHAnsi" w:hAnsiTheme="minorHAnsi" w:cstheme="minorHAnsi"/>
        </w:rPr>
        <w:t>https://www.knoll.com/design-plan/resources/literature/installation-instructions/reff-profiles</w:t>
      </w:r>
    </w:p>
    <w:p w14:paraId="30BF19EC" w14:textId="77777777" w:rsidR="000E023B" w:rsidRPr="0024000D" w:rsidRDefault="000E023B" w:rsidP="0024000D">
      <w:pPr>
        <w:rPr>
          <w:rFonts w:asciiTheme="minorHAnsi" w:hAnsiTheme="minorHAnsi" w:cstheme="minorHAnsi"/>
        </w:rPr>
      </w:pPr>
    </w:p>
    <w:p w14:paraId="317D58A9" w14:textId="04B100C9" w:rsidR="000E023B" w:rsidRPr="00560A3C" w:rsidRDefault="00C12AD4" w:rsidP="007133FC">
      <w:pPr>
        <w:pStyle w:val="ListParagraph"/>
        <w:numPr>
          <w:ilvl w:val="0"/>
          <w:numId w:val="5"/>
        </w:numPr>
        <w:tabs>
          <w:tab w:val="left" w:pos="180"/>
        </w:tabs>
        <w:ind w:right="576"/>
        <w:rPr>
          <w:rFonts w:asciiTheme="minorHAnsi" w:hAnsiTheme="minorHAnsi" w:cstheme="minorHAnsi"/>
          <w:b/>
          <w:bCs/>
          <w:sz w:val="22"/>
          <w:szCs w:val="22"/>
        </w:rPr>
      </w:pPr>
      <w:r w:rsidRPr="00560A3C">
        <w:rPr>
          <w:rFonts w:asciiTheme="minorHAnsi" w:hAnsiTheme="minorHAnsi" w:cstheme="minorHAnsi"/>
          <w:b/>
          <w:bCs/>
          <w:sz w:val="22"/>
          <w:szCs w:val="22"/>
        </w:rPr>
        <w:t xml:space="preserve">Due to the occupancy of the section, the </w:t>
      </w:r>
      <w:r w:rsidR="00CC3F5B" w:rsidRPr="00560A3C">
        <w:rPr>
          <w:rFonts w:asciiTheme="minorHAnsi" w:hAnsiTheme="minorHAnsi" w:cstheme="minorHAnsi"/>
          <w:b/>
          <w:bCs/>
          <w:sz w:val="22"/>
          <w:szCs w:val="22"/>
        </w:rPr>
        <w:t xml:space="preserve">work shall be done in three or more phases. The whole work in </w:t>
      </w:r>
      <w:r w:rsidR="007249FB" w:rsidRPr="00560A3C">
        <w:rPr>
          <w:rFonts w:asciiTheme="minorHAnsi" w:hAnsiTheme="minorHAnsi" w:cstheme="minorHAnsi"/>
          <w:b/>
          <w:bCs/>
          <w:sz w:val="22"/>
          <w:szCs w:val="22"/>
        </w:rPr>
        <w:t>each</w:t>
      </w:r>
      <w:r w:rsidR="00CC3F5B" w:rsidRPr="00560A3C">
        <w:rPr>
          <w:rFonts w:asciiTheme="minorHAnsi" w:hAnsiTheme="minorHAnsi" w:cstheme="minorHAnsi"/>
          <w:b/>
          <w:bCs/>
          <w:sz w:val="22"/>
          <w:szCs w:val="22"/>
        </w:rPr>
        <w:t xml:space="preserve"> section shall be completed </w:t>
      </w:r>
      <w:r w:rsidR="007249FB" w:rsidRPr="00560A3C">
        <w:rPr>
          <w:rFonts w:asciiTheme="minorHAnsi" w:hAnsiTheme="minorHAnsi" w:cstheme="minorHAnsi"/>
          <w:b/>
          <w:bCs/>
          <w:sz w:val="22"/>
          <w:szCs w:val="22"/>
        </w:rPr>
        <w:t>first</w:t>
      </w:r>
      <w:r w:rsidR="00CC3F5B" w:rsidRPr="00560A3C">
        <w:rPr>
          <w:rFonts w:asciiTheme="minorHAnsi" w:hAnsiTheme="minorHAnsi" w:cstheme="minorHAnsi"/>
          <w:b/>
          <w:bCs/>
          <w:sz w:val="22"/>
          <w:szCs w:val="22"/>
        </w:rPr>
        <w:t xml:space="preserve"> before </w:t>
      </w:r>
      <w:r w:rsidR="00560A3C" w:rsidRPr="00560A3C">
        <w:rPr>
          <w:rFonts w:asciiTheme="minorHAnsi" w:hAnsiTheme="minorHAnsi" w:cstheme="minorHAnsi"/>
          <w:b/>
          <w:bCs/>
          <w:sz w:val="22"/>
          <w:szCs w:val="22"/>
        </w:rPr>
        <w:t>starting the</w:t>
      </w:r>
      <w:r w:rsidR="00CC3F5B" w:rsidRPr="00560A3C">
        <w:rPr>
          <w:rFonts w:asciiTheme="minorHAnsi" w:hAnsiTheme="minorHAnsi" w:cstheme="minorHAnsi"/>
          <w:b/>
          <w:bCs/>
          <w:sz w:val="22"/>
          <w:szCs w:val="22"/>
        </w:rPr>
        <w:t xml:space="preserve"> ne</w:t>
      </w:r>
      <w:r w:rsidR="00560A3C" w:rsidRPr="00560A3C">
        <w:rPr>
          <w:rFonts w:asciiTheme="minorHAnsi" w:hAnsiTheme="minorHAnsi" w:cstheme="minorHAnsi"/>
          <w:b/>
          <w:bCs/>
          <w:sz w:val="22"/>
          <w:szCs w:val="22"/>
        </w:rPr>
        <w:t>xt</w:t>
      </w:r>
      <w:r w:rsidR="00CC3F5B" w:rsidRPr="00560A3C">
        <w:rPr>
          <w:rFonts w:asciiTheme="minorHAnsi" w:hAnsiTheme="minorHAnsi" w:cstheme="minorHAnsi"/>
          <w:b/>
          <w:bCs/>
          <w:sz w:val="22"/>
          <w:szCs w:val="22"/>
        </w:rPr>
        <w:t xml:space="preserve"> </w:t>
      </w:r>
      <w:r w:rsidR="007249FB" w:rsidRPr="00560A3C">
        <w:rPr>
          <w:rFonts w:asciiTheme="minorHAnsi" w:hAnsiTheme="minorHAnsi" w:cstheme="minorHAnsi"/>
          <w:b/>
          <w:bCs/>
          <w:sz w:val="22"/>
          <w:szCs w:val="22"/>
        </w:rPr>
        <w:t xml:space="preserve">phase. </w:t>
      </w:r>
    </w:p>
    <w:p w14:paraId="2B3ABA09" w14:textId="77777777" w:rsidR="00EA4F68" w:rsidRPr="00560A3C" w:rsidRDefault="00EA4F68" w:rsidP="00EA4F68">
      <w:pPr>
        <w:tabs>
          <w:tab w:val="left" w:pos="180"/>
        </w:tabs>
        <w:ind w:right="576"/>
        <w:rPr>
          <w:rFonts w:asciiTheme="minorHAnsi" w:hAnsiTheme="minorHAnsi"/>
          <w:b/>
          <w:bCs/>
          <w:sz w:val="22"/>
          <w:szCs w:val="22"/>
        </w:rPr>
      </w:pPr>
    </w:p>
    <w:p w14:paraId="2F38748D" w14:textId="3ED803EB" w:rsidR="00EA4F68" w:rsidRPr="00560A3C" w:rsidRDefault="00EA4F68" w:rsidP="00EA4F68">
      <w:pPr>
        <w:pStyle w:val="ListParagraph"/>
        <w:numPr>
          <w:ilvl w:val="0"/>
          <w:numId w:val="5"/>
        </w:numPr>
        <w:tabs>
          <w:tab w:val="left" w:pos="180"/>
        </w:tabs>
        <w:ind w:right="576"/>
        <w:rPr>
          <w:rFonts w:asciiTheme="minorHAnsi" w:hAnsiTheme="minorHAnsi" w:cstheme="minorHAnsi"/>
          <w:b/>
          <w:bCs/>
          <w:sz w:val="22"/>
          <w:szCs w:val="22"/>
        </w:rPr>
      </w:pPr>
      <w:r w:rsidRPr="00560A3C">
        <w:rPr>
          <w:rFonts w:asciiTheme="minorHAnsi" w:hAnsiTheme="minorHAnsi" w:cstheme="minorHAnsi"/>
          <w:b/>
          <w:bCs/>
          <w:sz w:val="22"/>
          <w:szCs w:val="22"/>
        </w:rPr>
        <w:t xml:space="preserve">The contractor shall maintain existing utilities indicated to remain and protect them against damage during the </w:t>
      </w:r>
      <w:r w:rsidR="00BD0902" w:rsidRPr="00560A3C">
        <w:rPr>
          <w:rFonts w:asciiTheme="minorHAnsi" w:hAnsiTheme="minorHAnsi" w:cstheme="minorHAnsi"/>
          <w:b/>
          <w:bCs/>
          <w:sz w:val="22"/>
          <w:szCs w:val="22"/>
        </w:rPr>
        <w:t>project</w:t>
      </w:r>
      <w:r w:rsidRPr="00560A3C">
        <w:rPr>
          <w:rFonts w:asciiTheme="minorHAnsi" w:hAnsiTheme="minorHAnsi" w:cstheme="minorHAnsi"/>
          <w:b/>
          <w:bCs/>
          <w:sz w:val="22"/>
          <w:szCs w:val="22"/>
        </w:rPr>
        <w:t xml:space="preserve">. Damages caused by demolition and renovation operations, shall be repaired by the contractor at no additional cost to the Government. </w:t>
      </w:r>
    </w:p>
    <w:p w14:paraId="23DC1B2B" w14:textId="77777777" w:rsidR="00EA4F68" w:rsidRPr="00560A3C" w:rsidRDefault="00EA4F68" w:rsidP="00EA4F68">
      <w:pPr>
        <w:pStyle w:val="ListParagraph"/>
        <w:tabs>
          <w:tab w:val="left" w:pos="180"/>
        </w:tabs>
        <w:ind w:right="576"/>
        <w:rPr>
          <w:rFonts w:asciiTheme="minorHAnsi" w:hAnsiTheme="minorHAnsi" w:cstheme="minorHAnsi"/>
          <w:b/>
          <w:bCs/>
          <w:sz w:val="22"/>
          <w:szCs w:val="22"/>
        </w:rPr>
      </w:pPr>
    </w:p>
    <w:p w14:paraId="4E0B0135" w14:textId="25D3D285" w:rsidR="00EA4F68" w:rsidRPr="00560A3C" w:rsidRDefault="00EA4F68" w:rsidP="00EA4F68">
      <w:pPr>
        <w:pStyle w:val="ListParagraph"/>
        <w:numPr>
          <w:ilvl w:val="0"/>
          <w:numId w:val="5"/>
        </w:numPr>
        <w:tabs>
          <w:tab w:val="left" w:pos="180"/>
        </w:tabs>
        <w:ind w:right="576"/>
        <w:rPr>
          <w:rFonts w:asciiTheme="minorHAnsi" w:hAnsiTheme="minorHAnsi" w:cstheme="minorHAnsi"/>
          <w:b/>
          <w:bCs/>
          <w:sz w:val="22"/>
          <w:szCs w:val="22"/>
        </w:rPr>
      </w:pPr>
      <w:r w:rsidRPr="00560A3C">
        <w:rPr>
          <w:rFonts w:asciiTheme="minorHAnsi" w:hAnsiTheme="minorHAnsi" w:cstheme="minorHAnsi"/>
          <w:b/>
          <w:bCs/>
          <w:sz w:val="22"/>
          <w:szCs w:val="22"/>
        </w:rPr>
        <w:t>The contractor shall transport from site all debris, rubbish, and materials resulting from operations and dispose offsite on daily basis in accordance with local regulations.</w:t>
      </w:r>
    </w:p>
    <w:p w14:paraId="5AC21E6F" w14:textId="64167964" w:rsidR="00ED543A" w:rsidRDefault="00ED543A">
      <w:pPr>
        <w:spacing w:after="160" w:line="259" w:lineRule="auto"/>
        <w:rPr>
          <w:rFonts w:asciiTheme="minorHAnsi" w:hAnsiTheme="minorHAnsi" w:cstheme="minorHAnsi"/>
        </w:rPr>
      </w:pPr>
      <w:r>
        <w:rPr>
          <w:rFonts w:asciiTheme="minorHAnsi" w:hAnsiTheme="minorHAnsi" w:cstheme="minorHAnsi"/>
        </w:rPr>
        <w:br w:type="page"/>
      </w:r>
    </w:p>
    <w:p w14:paraId="4D3BCED7" w14:textId="77777777" w:rsidR="00ED543A" w:rsidRDefault="00ED543A" w:rsidP="00ED543A">
      <w:pPr>
        <w:pStyle w:val="ListParagraph"/>
        <w:tabs>
          <w:tab w:val="left" w:pos="180"/>
        </w:tabs>
        <w:ind w:right="576"/>
        <w:rPr>
          <w:rFonts w:asciiTheme="minorHAnsi" w:hAnsiTheme="minorHAnsi" w:cstheme="minorHAnsi"/>
        </w:rPr>
      </w:pPr>
    </w:p>
    <w:p w14:paraId="0A7ADBF6" w14:textId="77777777" w:rsidR="00ED543A" w:rsidRPr="00C20B66" w:rsidRDefault="00ED543A" w:rsidP="00EE7ECB">
      <w:pPr>
        <w:pStyle w:val="ListParagraph"/>
        <w:numPr>
          <w:ilvl w:val="0"/>
          <w:numId w:val="5"/>
        </w:numPr>
        <w:tabs>
          <w:tab w:val="left" w:pos="180"/>
        </w:tabs>
        <w:ind w:right="576"/>
        <w:rPr>
          <w:rFonts w:asciiTheme="minorHAnsi" w:hAnsiTheme="minorHAnsi" w:cstheme="minorHAnsi"/>
          <w:b/>
          <w:szCs w:val="24"/>
        </w:rPr>
      </w:pPr>
      <w:r w:rsidRPr="00EE7ECB">
        <w:rPr>
          <w:rFonts w:asciiTheme="minorHAnsi" w:hAnsiTheme="minorHAnsi" w:cstheme="minorHAnsi"/>
          <w:b/>
          <w:bCs/>
        </w:rPr>
        <w:t>General</w:t>
      </w:r>
      <w:r>
        <w:rPr>
          <w:rFonts w:asciiTheme="minorHAnsi" w:hAnsiTheme="minorHAnsi" w:cstheme="minorHAnsi"/>
          <w:b/>
          <w:szCs w:val="24"/>
        </w:rPr>
        <w:t xml:space="preserve"> </w:t>
      </w:r>
      <w:r w:rsidRPr="005F2E9C">
        <w:rPr>
          <w:rFonts w:asciiTheme="minorHAnsi" w:hAnsiTheme="minorHAnsi" w:cstheme="minorHAnsi"/>
          <w:b/>
        </w:rPr>
        <w:t>Conditions</w:t>
      </w:r>
      <w:r>
        <w:rPr>
          <w:rFonts w:asciiTheme="minorHAnsi" w:hAnsiTheme="minorHAnsi" w:cstheme="minorHAnsi"/>
          <w:b/>
          <w:szCs w:val="24"/>
        </w:rPr>
        <w:t xml:space="preserve"> of Contract</w:t>
      </w:r>
    </w:p>
    <w:p w14:paraId="26551548" w14:textId="77777777" w:rsidR="00ED543A" w:rsidRPr="00C20B66" w:rsidRDefault="00ED543A" w:rsidP="00ED543A">
      <w:pPr>
        <w:ind w:left="900" w:right="313" w:hanging="900"/>
        <w:rPr>
          <w:rFonts w:asciiTheme="minorHAnsi" w:hAnsiTheme="minorHAnsi" w:cstheme="minorHAnsi"/>
          <w:b/>
          <w:szCs w:val="24"/>
        </w:rPr>
      </w:pPr>
    </w:p>
    <w:p w14:paraId="291E2561" w14:textId="1607913C" w:rsidR="00ED543A" w:rsidRPr="00E23486" w:rsidRDefault="00ED543A" w:rsidP="00E23486">
      <w:pPr>
        <w:pStyle w:val="ListParagraph"/>
        <w:numPr>
          <w:ilvl w:val="0"/>
          <w:numId w:val="42"/>
        </w:numPr>
        <w:rPr>
          <w:rFonts w:asciiTheme="minorHAnsi" w:hAnsiTheme="minorHAnsi" w:cstheme="minorHAnsi"/>
          <w:b/>
          <w:szCs w:val="24"/>
        </w:rPr>
      </w:pPr>
      <w:r w:rsidRPr="00E23486">
        <w:rPr>
          <w:rFonts w:asciiTheme="minorHAnsi" w:hAnsiTheme="minorHAnsi" w:cstheme="minorHAnsi"/>
          <w:b/>
          <w:szCs w:val="24"/>
        </w:rPr>
        <w:t>General</w:t>
      </w:r>
    </w:p>
    <w:p w14:paraId="048CB2E3" w14:textId="77777777" w:rsidR="00ED543A" w:rsidRPr="00C20B66" w:rsidRDefault="00ED543A" w:rsidP="00ED543A">
      <w:pPr>
        <w:pStyle w:val="ListParagraph"/>
        <w:numPr>
          <w:ilvl w:val="0"/>
          <w:numId w:val="11"/>
        </w:numPr>
        <w:rPr>
          <w:rFonts w:asciiTheme="minorHAnsi" w:hAnsiTheme="minorHAnsi" w:cstheme="minorHAnsi"/>
          <w:szCs w:val="24"/>
        </w:rPr>
      </w:pPr>
      <w:r w:rsidRPr="00C20B66">
        <w:rPr>
          <w:rFonts w:asciiTheme="minorHAnsi" w:hAnsiTheme="minorHAnsi" w:cstheme="minorHAnsi"/>
          <w:szCs w:val="24"/>
        </w:rPr>
        <w:t xml:space="preserve">This is a firm fixed price turnkey job for the entire work and amount quoted shall include all work described in attached drawing, scope of work and general condition of contract. The lump sum price quoted shall be fixed and nothing extra will be entertained on any account. </w:t>
      </w:r>
    </w:p>
    <w:p w14:paraId="24B76E3B" w14:textId="77777777" w:rsidR="00ED543A" w:rsidRPr="00C20B66" w:rsidRDefault="00ED543A" w:rsidP="00ED543A">
      <w:pPr>
        <w:pStyle w:val="ListParagraph"/>
        <w:rPr>
          <w:rFonts w:asciiTheme="minorHAnsi" w:hAnsiTheme="minorHAnsi" w:cstheme="minorHAnsi"/>
          <w:szCs w:val="24"/>
        </w:rPr>
      </w:pPr>
    </w:p>
    <w:p w14:paraId="2C0C9704" w14:textId="77777777" w:rsidR="00ED543A" w:rsidRPr="00C20B66" w:rsidRDefault="00ED543A" w:rsidP="00ED543A">
      <w:pPr>
        <w:pStyle w:val="ListParagraph"/>
        <w:numPr>
          <w:ilvl w:val="0"/>
          <w:numId w:val="11"/>
        </w:numPr>
        <w:rPr>
          <w:rFonts w:asciiTheme="minorHAnsi" w:hAnsiTheme="minorHAnsi" w:cstheme="minorHAnsi"/>
          <w:szCs w:val="24"/>
        </w:rPr>
      </w:pPr>
      <w:r w:rsidRPr="00C20B66">
        <w:rPr>
          <w:rFonts w:asciiTheme="minorHAnsi" w:hAnsiTheme="minorHAnsi" w:cstheme="minorHAnsi"/>
          <w:szCs w:val="24"/>
        </w:rPr>
        <w:t xml:space="preserve">Contractor’s staff is subject to such restriction for entry and exit as are required by the Embassy’s security requirement.  Contractor’s staff will be subject to security cleared as required by the Embassy. </w:t>
      </w:r>
    </w:p>
    <w:p w14:paraId="7A0A3629" w14:textId="77777777" w:rsidR="00ED543A" w:rsidRPr="00C20B66" w:rsidRDefault="00ED543A" w:rsidP="00ED543A">
      <w:pPr>
        <w:pStyle w:val="ListParagraph"/>
        <w:rPr>
          <w:rFonts w:asciiTheme="minorHAnsi" w:hAnsiTheme="minorHAnsi" w:cstheme="minorHAnsi"/>
          <w:szCs w:val="24"/>
        </w:rPr>
      </w:pPr>
    </w:p>
    <w:p w14:paraId="74CCCE8F" w14:textId="77777777" w:rsidR="00ED543A" w:rsidRPr="00C20B66" w:rsidRDefault="00ED543A" w:rsidP="00ED543A">
      <w:pPr>
        <w:pStyle w:val="ListParagraph"/>
        <w:numPr>
          <w:ilvl w:val="0"/>
          <w:numId w:val="11"/>
        </w:numPr>
        <w:rPr>
          <w:rFonts w:asciiTheme="minorHAnsi" w:hAnsiTheme="minorHAnsi" w:cstheme="minorHAnsi"/>
          <w:szCs w:val="24"/>
        </w:rPr>
      </w:pPr>
      <w:r w:rsidRPr="00C20B66">
        <w:rPr>
          <w:rFonts w:asciiTheme="minorHAnsi" w:hAnsiTheme="minorHAnsi" w:cstheme="minorHAnsi"/>
          <w:szCs w:val="24"/>
        </w:rPr>
        <w:t>Contractor shall restore all surfaces disturbed by construction to match with existing finish.</w:t>
      </w:r>
    </w:p>
    <w:p w14:paraId="701D33F7" w14:textId="77777777" w:rsidR="00ED543A" w:rsidRPr="00C20B66" w:rsidRDefault="00ED543A" w:rsidP="00ED543A">
      <w:pPr>
        <w:pStyle w:val="ListParagraph"/>
        <w:rPr>
          <w:rFonts w:asciiTheme="minorHAnsi" w:hAnsiTheme="minorHAnsi" w:cstheme="minorHAnsi"/>
          <w:szCs w:val="24"/>
        </w:rPr>
      </w:pPr>
    </w:p>
    <w:p w14:paraId="2B5F79DA" w14:textId="77777777" w:rsidR="00ED543A" w:rsidRPr="00C20B66" w:rsidRDefault="00ED543A" w:rsidP="00ED543A">
      <w:pPr>
        <w:pStyle w:val="ListParagraph"/>
        <w:numPr>
          <w:ilvl w:val="0"/>
          <w:numId w:val="11"/>
        </w:numPr>
        <w:rPr>
          <w:rFonts w:asciiTheme="minorHAnsi" w:hAnsiTheme="minorHAnsi" w:cstheme="minorHAnsi"/>
          <w:szCs w:val="24"/>
        </w:rPr>
      </w:pPr>
      <w:r w:rsidRPr="00C20B66">
        <w:rPr>
          <w:rFonts w:asciiTheme="minorHAnsi" w:hAnsiTheme="minorHAnsi" w:cstheme="minorHAnsi"/>
          <w:szCs w:val="24"/>
        </w:rPr>
        <w:t>Any deviation from the original contract/scope of work shall be informed to COR before work begins. No additional work or changes will be carried out without a contract modification.</w:t>
      </w:r>
    </w:p>
    <w:p w14:paraId="08D26210" w14:textId="77777777" w:rsidR="00ED543A" w:rsidRPr="00C20B66" w:rsidRDefault="00ED543A" w:rsidP="00ED543A">
      <w:pPr>
        <w:rPr>
          <w:rFonts w:asciiTheme="minorHAnsi" w:hAnsiTheme="minorHAnsi" w:cstheme="minorHAnsi"/>
          <w:szCs w:val="24"/>
        </w:rPr>
      </w:pPr>
    </w:p>
    <w:p w14:paraId="0A08A654" w14:textId="77777777" w:rsidR="00ED543A" w:rsidRPr="00C20B66" w:rsidRDefault="00ED543A" w:rsidP="00ED543A">
      <w:pPr>
        <w:pStyle w:val="ListParagraph"/>
        <w:numPr>
          <w:ilvl w:val="0"/>
          <w:numId w:val="11"/>
        </w:numPr>
        <w:rPr>
          <w:rFonts w:asciiTheme="minorHAnsi" w:hAnsiTheme="minorHAnsi" w:cstheme="minorHAnsi"/>
          <w:szCs w:val="24"/>
        </w:rPr>
      </w:pPr>
      <w:r w:rsidRPr="00C20B66">
        <w:rPr>
          <w:rFonts w:asciiTheme="minorHAnsi" w:hAnsiTheme="minorHAnsi" w:cstheme="minorHAnsi"/>
          <w:szCs w:val="24"/>
        </w:rPr>
        <w:t>All material shall be new, checked and approved by COR prior to installation and proper test certificate of the materials to be submitted.</w:t>
      </w:r>
    </w:p>
    <w:p w14:paraId="08E1A5EF" w14:textId="77777777" w:rsidR="00ED543A" w:rsidRPr="00C20B66" w:rsidRDefault="00ED543A" w:rsidP="00ED543A">
      <w:pPr>
        <w:rPr>
          <w:rFonts w:asciiTheme="minorHAnsi" w:hAnsiTheme="minorHAnsi" w:cstheme="minorHAnsi"/>
          <w:szCs w:val="24"/>
        </w:rPr>
      </w:pPr>
    </w:p>
    <w:p w14:paraId="53A764E4" w14:textId="6DBE8FAD" w:rsidR="00ED543A" w:rsidRPr="00C20B66" w:rsidRDefault="00ED543A" w:rsidP="00E23486">
      <w:pPr>
        <w:pStyle w:val="ListParagraph"/>
        <w:numPr>
          <w:ilvl w:val="0"/>
          <w:numId w:val="42"/>
        </w:numPr>
        <w:rPr>
          <w:rFonts w:asciiTheme="minorHAnsi" w:hAnsiTheme="minorHAnsi" w:cstheme="minorHAnsi"/>
          <w:b/>
          <w:szCs w:val="24"/>
        </w:rPr>
      </w:pPr>
      <w:r w:rsidRPr="00C20B66">
        <w:rPr>
          <w:rFonts w:asciiTheme="minorHAnsi" w:hAnsiTheme="minorHAnsi" w:cstheme="minorHAnsi"/>
          <w:b/>
          <w:szCs w:val="24"/>
        </w:rPr>
        <w:t>Responsibilities of contractor</w:t>
      </w:r>
    </w:p>
    <w:p w14:paraId="57D658F7" w14:textId="77777777" w:rsidR="00ED543A" w:rsidRPr="00C20B66" w:rsidRDefault="00ED543A" w:rsidP="00ED543A">
      <w:pPr>
        <w:pStyle w:val="ListParagraph"/>
        <w:numPr>
          <w:ilvl w:val="0"/>
          <w:numId w:val="10"/>
        </w:numPr>
        <w:rPr>
          <w:rFonts w:asciiTheme="minorHAnsi" w:hAnsiTheme="minorHAnsi" w:cstheme="minorHAnsi"/>
          <w:szCs w:val="24"/>
        </w:rPr>
      </w:pPr>
      <w:r w:rsidRPr="00C20B66">
        <w:rPr>
          <w:rFonts w:asciiTheme="minorHAnsi" w:hAnsiTheme="minorHAnsi" w:cstheme="minorHAnsi"/>
          <w:szCs w:val="24"/>
        </w:rPr>
        <w:t>Contractor shall be responsible for procuring, supplying, transporting, and providing all labor, materials, tools and plant and equipment etc., required for completion of the work in all respects and as per the scope of the work.</w:t>
      </w:r>
    </w:p>
    <w:p w14:paraId="551FE946" w14:textId="77777777" w:rsidR="00ED543A" w:rsidRPr="00C20B66" w:rsidRDefault="00ED543A" w:rsidP="00ED543A">
      <w:pPr>
        <w:rPr>
          <w:rFonts w:asciiTheme="minorHAnsi" w:hAnsiTheme="minorHAnsi" w:cstheme="minorHAnsi"/>
          <w:szCs w:val="24"/>
        </w:rPr>
      </w:pPr>
    </w:p>
    <w:p w14:paraId="444511B3" w14:textId="77777777" w:rsidR="00ED543A" w:rsidRPr="00C20B66" w:rsidRDefault="00ED543A" w:rsidP="00ED543A">
      <w:pPr>
        <w:pStyle w:val="ListParagraph"/>
        <w:numPr>
          <w:ilvl w:val="0"/>
          <w:numId w:val="10"/>
        </w:numPr>
        <w:rPr>
          <w:rFonts w:asciiTheme="minorHAnsi" w:hAnsiTheme="minorHAnsi" w:cstheme="minorHAnsi"/>
          <w:szCs w:val="24"/>
        </w:rPr>
      </w:pPr>
      <w:r w:rsidRPr="00C20B66">
        <w:rPr>
          <w:rFonts w:asciiTheme="minorHAnsi" w:hAnsiTheme="minorHAnsi" w:cstheme="minorHAnsi"/>
          <w:szCs w:val="24"/>
        </w:rPr>
        <w:t xml:space="preserve">All expenses towards mobilization at site and demobilization including bringing in equipment, </w:t>
      </w:r>
      <w:proofErr w:type="gramStart"/>
      <w:r w:rsidRPr="00C20B66">
        <w:rPr>
          <w:rFonts w:asciiTheme="minorHAnsi" w:hAnsiTheme="minorHAnsi" w:cstheme="minorHAnsi"/>
          <w:szCs w:val="24"/>
        </w:rPr>
        <w:t>workforce</w:t>
      </w:r>
      <w:proofErr w:type="gramEnd"/>
      <w:r w:rsidRPr="00C20B66">
        <w:rPr>
          <w:rFonts w:asciiTheme="minorHAnsi" w:hAnsiTheme="minorHAnsi" w:cstheme="minorHAnsi"/>
          <w:szCs w:val="24"/>
        </w:rPr>
        <w:t xml:space="preserve"> and materials, dismantling the equipment, clearing the site etc. shall be deemed to be included in the rates quoted by the contractor against various items of schedule of rates and no separate payment on such expenses shall be entertained.</w:t>
      </w:r>
    </w:p>
    <w:p w14:paraId="28C4CFC1" w14:textId="77777777" w:rsidR="00ED543A" w:rsidRPr="00C20B66" w:rsidRDefault="00ED543A" w:rsidP="00ED543A">
      <w:pPr>
        <w:rPr>
          <w:rFonts w:asciiTheme="minorHAnsi" w:hAnsiTheme="minorHAnsi" w:cstheme="minorHAnsi"/>
          <w:szCs w:val="24"/>
        </w:rPr>
      </w:pPr>
    </w:p>
    <w:p w14:paraId="2162DCC8" w14:textId="77777777" w:rsidR="00ED543A" w:rsidRPr="00C20B66" w:rsidRDefault="00ED543A" w:rsidP="00ED543A">
      <w:pPr>
        <w:pStyle w:val="ListParagraph"/>
        <w:numPr>
          <w:ilvl w:val="0"/>
          <w:numId w:val="10"/>
        </w:numPr>
        <w:rPr>
          <w:rFonts w:asciiTheme="minorHAnsi" w:hAnsiTheme="minorHAnsi" w:cstheme="minorHAnsi"/>
          <w:sz w:val="23"/>
          <w:szCs w:val="23"/>
        </w:rPr>
      </w:pPr>
      <w:r w:rsidRPr="00C20B66">
        <w:rPr>
          <w:rFonts w:asciiTheme="minorHAnsi" w:hAnsiTheme="minorHAnsi" w:cstheme="minorHAnsi"/>
          <w:szCs w:val="24"/>
        </w:rPr>
        <w:t>Contractor shall inspect and evaluate all available drawings and reports pertaining to the project. The Contractor shall field verify all dimensions for construction relevant to the project</w:t>
      </w:r>
      <w:r w:rsidRPr="00C20B66">
        <w:rPr>
          <w:rFonts w:asciiTheme="minorHAnsi" w:hAnsiTheme="minorHAnsi" w:cstheme="minorHAnsi"/>
          <w:sz w:val="23"/>
          <w:szCs w:val="23"/>
        </w:rPr>
        <w:t xml:space="preserve">. </w:t>
      </w:r>
    </w:p>
    <w:p w14:paraId="68BCAAF0" w14:textId="77777777" w:rsidR="00ED543A" w:rsidRPr="00C20B66" w:rsidRDefault="00ED543A" w:rsidP="00ED543A">
      <w:pPr>
        <w:rPr>
          <w:rFonts w:asciiTheme="minorHAnsi" w:hAnsiTheme="minorHAnsi" w:cstheme="minorHAnsi"/>
          <w:szCs w:val="24"/>
        </w:rPr>
      </w:pPr>
    </w:p>
    <w:p w14:paraId="28F6A190" w14:textId="77777777" w:rsidR="00ED543A" w:rsidRPr="00C20B66" w:rsidRDefault="00ED543A" w:rsidP="00ED543A">
      <w:pPr>
        <w:pStyle w:val="ListParagraph"/>
        <w:numPr>
          <w:ilvl w:val="0"/>
          <w:numId w:val="10"/>
        </w:numPr>
        <w:rPr>
          <w:rFonts w:asciiTheme="minorHAnsi" w:hAnsiTheme="minorHAnsi" w:cstheme="minorHAnsi"/>
          <w:szCs w:val="24"/>
        </w:rPr>
      </w:pPr>
      <w:r w:rsidRPr="00C20B66">
        <w:rPr>
          <w:rFonts w:asciiTheme="minorHAnsi" w:hAnsiTheme="minorHAnsi" w:cstheme="minorHAnsi"/>
          <w:szCs w:val="24"/>
        </w:rPr>
        <w:t>Contractor shall employ and provide one full time engineer to supervise the project and has experienced of carrying out such type of work.</w:t>
      </w:r>
    </w:p>
    <w:p w14:paraId="18A0EC21" w14:textId="77777777" w:rsidR="00ED543A" w:rsidRPr="00C20B66" w:rsidRDefault="00ED543A" w:rsidP="00ED543A">
      <w:pPr>
        <w:rPr>
          <w:rFonts w:asciiTheme="minorHAnsi" w:hAnsiTheme="minorHAnsi" w:cstheme="minorHAnsi"/>
          <w:szCs w:val="24"/>
        </w:rPr>
      </w:pPr>
    </w:p>
    <w:p w14:paraId="708F6728" w14:textId="77777777" w:rsidR="00ED543A" w:rsidRPr="00C20B66" w:rsidRDefault="00ED543A" w:rsidP="00ED543A">
      <w:pPr>
        <w:pStyle w:val="ListParagraph"/>
        <w:numPr>
          <w:ilvl w:val="0"/>
          <w:numId w:val="10"/>
        </w:numPr>
        <w:rPr>
          <w:rFonts w:asciiTheme="minorHAnsi" w:hAnsiTheme="minorHAnsi" w:cstheme="minorHAnsi"/>
          <w:szCs w:val="24"/>
        </w:rPr>
      </w:pPr>
      <w:r w:rsidRPr="00C20B66">
        <w:rPr>
          <w:rFonts w:asciiTheme="minorHAnsi" w:hAnsiTheme="minorHAnsi" w:cstheme="minorHAnsi"/>
          <w:szCs w:val="24"/>
        </w:rPr>
        <w:t>Contractor shall not proceed with next activity until previous activity will be checked and approved by COR. Contractor shall mentioned all inspection dates in the schedule chart</w:t>
      </w:r>
    </w:p>
    <w:p w14:paraId="48755A13" w14:textId="77777777" w:rsidR="00ED543A" w:rsidRPr="00C20B66" w:rsidRDefault="00ED543A" w:rsidP="00ED543A">
      <w:pPr>
        <w:pStyle w:val="ListParagraph"/>
        <w:numPr>
          <w:ilvl w:val="0"/>
          <w:numId w:val="10"/>
        </w:numPr>
        <w:rPr>
          <w:rFonts w:asciiTheme="minorHAnsi" w:hAnsiTheme="minorHAnsi" w:cstheme="minorHAnsi"/>
          <w:szCs w:val="24"/>
        </w:rPr>
      </w:pPr>
      <w:r w:rsidRPr="00C20B66">
        <w:rPr>
          <w:rFonts w:asciiTheme="minorHAnsi" w:hAnsiTheme="minorHAnsi" w:cstheme="minorHAnsi"/>
          <w:szCs w:val="24"/>
        </w:rPr>
        <w:lastRenderedPageBreak/>
        <w:t>Contractor should keep the site clean and accessible to Embassy employee all time.</w:t>
      </w:r>
    </w:p>
    <w:p w14:paraId="590D5E25" w14:textId="53A8ABBA" w:rsidR="00ED543A" w:rsidRPr="00C20B66" w:rsidRDefault="00ED543A" w:rsidP="00ED543A">
      <w:pPr>
        <w:pStyle w:val="ListParagraph"/>
        <w:rPr>
          <w:rFonts w:asciiTheme="minorHAnsi" w:hAnsiTheme="minorHAnsi" w:cstheme="minorHAnsi"/>
          <w:szCs w:val="24"/>
        </w:rPr>
      </w:pPr>
      <w:r w:rsidRPr="00C20B66">
        <w:rPr>
          <w:rFonts w:asciiTheme="minorHAnsi" w:hAnsiTheme="minorHAnsi" w:cstheme="minorHAnsi"/>
          <w:szCs w:val="24"/>
        </w:rPr>
        <w:t>The contractor shall submit a detailed schedule showing each activity along its duration, predecessors, and successors. A computerized schedule is preferred</w:t>
      </w:r>
      <w:r w:rsidR="00560A3C">
        <w:rPr>
          <w:rFonts w:asciiTheme="minorHAnsi" w:hAnsiTheme="minorHAnsi" w:cstheme="minorHAnsi"/>
          <w:szCs w:val="24"/>
        </w:rPr>
        <w:t>.</w:t>
      </w:r>
    </w:p>
    <w:p w14:paraId="70E1AA13" w14:textId="77777777" w:rsidR="00ED543A" w:rsidRPr="00C20B66" w:rsidRDefault="00ED543A" w:rsidP="00ED543A">
      <w:pPr>
        <w:pStyle w:val="Default"/>
        <w:rPr>
          <w:rFonts w:asciiTheme="minorHAnsi" w:hAnsiTheme="minorHAnsi" w:cstheme="minorHAnsi"/>
        </w:rPr>
      </w:pPr>
    </w:p>
    <w:p w14:paraId="1C4685AD" w14:textId="77777777" w:rsidR="00ED543A" w:rsidRPr="00C20B66" w:rsidRDefault="00ED543A" w:rsidP="00ED543A">
      <w:pPr>
        <w:pStyle w:val="ListParagraph"/>
        <w:numPr>
          <w:ilvl w:val="0"/>
          <w:numId w:val="10"/>
        </w:numPr>
        <w:rPr>
          <w:rFonts w:asciiTheme="minorHAnsi" w:hAnsiTheme="minorHAnsi" w:cstheme="minorHAnsi"/>
          <w:szCs w:val="24"/>
        </w:rPr>
      </w:pPr>
      <w:r w:rsidRPr="00C20B66">
        <w:rPr>
          <w:rFonts w:asciiTheme="minorHAnsi" w:hAnsiTheme="minorHAnsi" w:cstheme="minorHAnsi"/>
          <w:szCs w:val="24"/>
        </w:rPr>
        <w:t xml:space="preserve">The Contractor’s senior representative shall be responsible for briefing COR or his supervisors on the status of the Work. The Contractor shall have all the means to communicate with on-site personnel using state-of-the-art technologies for the industry including, but not limited to, electronic mail, World Wide Web, digitizing equipment, wireless </w:t>
      </w:r>
      <w:proofErr w:type="gramStart"/>
      <w:r w:rsidRPr="00C20B66">
        <w:rPr>
          <w:rFonts w:asciiTheme="minorHAnsi" w:hAnsiTheme="minorHAnsi" w:cstheme="minorHAnsi"/>
          <w:szCs w:val="24"/>
        </w:rPr>
        <w:t>phone</w:t>
      </w:r>
      <w:proofErr w:type="gramEnd"/>
      <w:r w:rsidRPr="00C20B66">
        <w:rPr>
          <w:rFonts w:asciiTheme="minorHAnsi" w:hAnsiTheme="minorHAnsi" w:cstheme="minorHAnsi"/>
          <w:szCs w:val="24"/>
        </w:rPr>
        <w:t xml:space="preserve"> or other means. </w:t>
      </w:r>
    </w:p>
    <w:p w14:paraId="5883118B" w14:textId="77777777" w:rsidR="00ED543A" w:rsidRPr="00C20B66" w:rsidRDefault="00ED543A" w:rsidP="00ED543A">
      <w:pPr>
        <w:rPr>
          <w:rFonts w:asciiTheme="minorHAnsi" w:hAnsiTheme="minorHAnsi" w:cstheme="minorHAnsi"/>
          <w:szCs w:val="24"/>
        </w:rPr>
      </w:pPr>
    </w:p>
    <w:p w14:paraId="3744D737" w14:textId="29B709A8" w:rsidR="00ED543A" w:rsidRPr="00C20B66" w:rsidRDefault="00ED543A" w:rsidP="00ED543A">
      <w:pPr>
        <w:pStyle w:val="ListParagraph"/>
        <w:numPr>
          <w:ilvl w:val="0"/>
          <w:numId w:val="10"/>
        </w:numPr>
        <w:rPr>
          <w:rFonts w:asciiTheme="minorHAnsi" w:hAnsiTheme="minorHAnsi" w:cstheme="minorHAnsi"/>
          <w:szCs w:val="24"/>
        </w:rPr>
      </w:pPr>
      <w:r w:rsidRPr="00C20B66">
        <w:rPr>
          <w:rFonts w:asciiTheme="minorHAnsi" w:hAnsiTheme="minorHAnsi" w:cstheme="minorHAnsi"/>
          <w:szCs w:val="24"/>
        </w:rPr>
        <w:t xml:space="preserve">Duration of work for the project shall not exceed </w:t>
      </w:r>
      <w:r w:rsidR="00F33B35">
        <w:rPr>
          <w:rFonts w:asciiTheme="minorHAnsi" w:hAnsiTheme="minorHAnsi" w:cstheme="minorHAnsi"/>
          <w:b/>
          <w:szCs w:val="24"/>
        </w:rPr>
        <w:t>25 (</w:t>
      </w:r>
      <w:proofErr w:type="gramStart"/>
      <w:r w:rsidR="00F33B35">
        <w:rPr>
          <w:rFonts w:asciiTheme="minorHAnsi" w:hAnsiTheme="minorHAnsi" w:cstheme="minorHAnsi"/>
          <w:b/>
          <w:szCs w:val="24"/>
        </w:rPr>
        <w:t xml:space="preserve">Twenty </w:t>
      </w:r>
      <w:r w:rsidR="0024000D">
        <w:rPr>
          <w:rFonts w:asciiTheme="minorHAnsi" w:hAnsiTheme="minorHAnsi" w:cstheme="minorHAnsi"/>
          <w:b/>
          <w:szCs w:val="24"/>
        </w:rPr>
        <w:t>fi</w:t>
      </w:r>
      <w:r w:rsidR="00F33B35">
        <w:rPr>
          <w:rFonts w:asciiTheme="minorHAnsi" w:hAnsiTheme="minorHAnsi" w:cstheme="minorHAnsi"/>
          <w:b/>
          <w:szCs w:val="24"/>
        </w:rPr>
        <w:t>ve</w:t>
      </w:r>
      <w:proofErr w:type="gramEnd"/>
      <w:r w:rsidR="00F33B35">
        <w:rPr>
          <w:rFonts w:asciiTheme="minorHAnsi" w:hAnsiTheme="minorHAnsi" w:cstheme="minorHAnsi"/>
          <w:b/>
          <w:szCs w:val="24"/>
        </w:rPr>
        <w:t>)</w:t>
      </w:r>
      <w:r w:rsidRPr="00C20B66">
        <w:rPr>
          <w:rFonts w:asciiTheme="minorHAnsi" w:hAnsiTheme="minorHAnsi" w:cstheme="minorHAnsi"/>
          <w:szCs w:val="24"/>
        </w:rPr>
        <w:t xml:space="preserve"> working days. Any changes will be arranged NOT LESS than 4 days ahead of schedule.</w:t>
      </w:r>
    </w:p>
    <w:p w14:paraId="67012B06" w14:textId="77777777" w:rsidR="00ED543A" w:rsidRPr="00C20B66" w:rsidRDefault="00ED543A" w:rsidP="00ED543A">
      <w:pPr>
        <w:rPr>
          <w:rFonts w:asciiTheme="minorHAnsi" w:hAnsiTheme="minorHAnsi" w:cstheme="minorHAnsi"/>
          <w:szCs w:val="24"/>
        </w:rPr>
      </w:pPr>
    </w:p>
    <w:p w14:paraId="32DC8169" w14:textId="11637D8F" w:rsidR="00ED543A" w:rsidRPr="00C20B66" w:rsidRDefault="00774491" w:rsidP="00ED543A">
      <w:pPr>
        <w:pStyle w:val="ListParagraph"/>
        <w:numPr>
          <w:ilvl w:val="0"/>
          <w:numId w:val="10"/>
        </w:numPr>
        <w:rPr>
          <w:rFonts w:asciiTheme="minorHAnsi" w:hAnsiTheme="minorHAnsi" w:cstheme="minorHAnsi"/>
          <w:szCs w:val="24"/>
        </w:rPr>
      </w:pPr>
      <w:r>
        <w:rPr>
          <w:rFonts w:asciiTheme="minorHAnsi" w:hAnsiTheme="minorHAnsi" w:cstheme="minorHAnsi"/>
          <w:szCs w:val="24"/>
        </w:rPr>
        <w:t>A</w:t>
      </w:r>
      <w:r w:rsidR="00ED543A" w:rsidRPr="00C20B66">
        <w:rPr>
          <w:rFonts w:asciiTheme="minorHAnsi" w:hAnsiTheme="minorHAnsi" w:cstheme="minorHAnsi"/>
          <w:szCs w:val="24"/>
        </w:rPr>
        <w:t>fter contract award, the contractor shall submit for approval, this schedule shall be discussed and approved by the COR prior to work commencement. The schedules shall be closely monitored. The contractor shall identify areas of problem and take the necessary actions to improve and maintain progress within the approved schedule.</w:t>
      </w:r>
    </w:p>
    <w:p w14:paraId="505D7921" w14:textId="77777777" w:rsidR="00ED543A" w:rsidRPr="00C20B66" w:rsidRDefault="00ED543A" w:rsidP="00ED543A">
      <w:pPr>
        <w:rPr>
          <w:rFonts w:asciiTheme="minorHAnsi" w:hAnsiTheme="minorHAnsi" w:cstheme="minorHAnsi"/>
          <w:b/>
          <w:szCs w:val="24"/>
        </w:rPr>
      </w:pPr>
    </w:p>
    <w:p w14:paraId="2CFCB49E" w14:textId="77777777" w:rsidR="00ED543A" w:rsidRPr="00096476" w:rsidRDefault="00ED543A" w:rsidP="00ED543A">
      <w:pPr>
        <w:pStyle w:val="ListParagraph"/>
        <w:numPr>
          <w:ilvl w:val="0"/>
          <w:numId w:val="10"/>
        </w:numPr>
        <w:rPr>
          <w:rFonts w:asciiTheme="minorHAnsi" w:hAnsiTheme="minorHAnsi" w:cstheme="minorHAnsi"/>
          <w:szCs w:val="24"/>
        </w:rPr>
      </w:pPr>
      <w:r w:rsidRPr="00096476">
        <w:rPr>
          <w:rFonts w:asciiTheme="minorHAnsi" w:hAnsiTheme="minorHAnsi" w:cstheme="minorHAnsi"/>
          <w:szCs w:val="24"/>
        </w:rPr>
        <w:t>Contractor’s Liability:</w:t>
      </w:r>
    </w:p>
    <w:p w14:paraId="75A9CBC4" w14:textId="77777777" w:rsidR="00ED543A" w:rsidRPr="00C20B66" w:rsidRDefault="00ED543A" w:rsidP="00ED543A">
      <w:pPr>
        <w:ind w:left="720"/>
        <w:rPr>
          <w:rFonts w:asciiTheme="minorHAnsi" w:hAnsiTheme="minorHAnsi" w:cstheme="minorHAnsi"/>
          <w:szCs w:val="24"/>
        </w:rPr>
      </w:pPr>
      <w:r w:rsidRPr="00C20B66">
        <w:rPr>
          <w:rFonts w:asciiTheme="minorHAnsi" w:hAnsiTheme="minorHAnsi" w:cstheme="minorHAnsi"/>
          <w:szCs w:val="24"/>
        </w:rPr>
        <w:t>The Contractor must have complete insurance coverage for any injuries or damages that may occur during the project/ construction period.</w:t>
      </w:r>
    </w:p>
    <w:p w14:paraId="0DFB0B27" w14:textId="77777777" w:rsidR="00ED543A" w:rsidRPr="00C20B66" w:rsidRDefault="00ED543A" w:rsidP="00ED543A">
      <w:pPr>
        <w:rPr>
          <w:rFonts w:asciiTheme="minorHAnsi" w:hAnsiTheme="minorHAnsi" w:cstheme="minorHAnsi"/>
          <w:b/>
          <w:szCs w:val="24"/>
        </w:rPr>
      </w:pPr>
    </w:p>
    <w:p w14:paraId="72E78ED6" w14:textId="2A361FCB" w:rsidR="00ED543A" w:rsidRPr="00C20B66" w:rsidRDefault="00ED543A" w:rsidP="00E23486">
      <w:pPr>
        <w:pStyle w:val="ListParagraph"/>
        <w:numPr>
          <w:ilvl w:val="0"/>
          <w:numId w:val="42"/>
        </w:numPr>
        <w:rPr>
          <w:rFonts w:asciiTheme="minorHAnsi" w:hAnsiTheme="minorHAnsi" w:cstheme="minorHAnsi"/>
          <w:b/>
          <w:szCs w:val="24"/>
        </w:rPr>
      </w:pPr>
      <w:r w:rsidRPr="00C20B66">
        <w:rPr>
          <w:rFonts w:asciiTheme="minorHAnsi" w:hAnsiTheme="minorHAnsi" w:cstheme="minorHAnsi"/>
          <w:b/>
          <w:szCs w:val="24"/>
        </w:rPr>
        <w:t>Specifications</w:t>
      </w:r>
    </w:p>
    <w:p w14:paraId="385FA65F" w14:textId="77777777" w:rsidR="00ED543A" w:rsidRPr="005F2E9C" w:rsidRDefault="00ED543A" w:rsidP="00ED543A">
      <w:pPr>
        <w:pStyle w:val="ListParagraph"/>
        <w:numPr>
          <w:ilvl w:val="0"/>
          <w:numId w:val="24"/>
        </w:numPr>
        <w:rPr>
          <w:rFonts w:asciiTheme="minorHAnsi" w:hAnsiTheme="minorHAnsi" w:cstheme="minorHAnsi"/>
          <w:szCs w:val="24"/>
        </w:rPr>
      </w:pPr>
      <w:r w:rsidRPr="005F2E9C">
        <w:rPr>
          <w:rFonts w:asciiTheme="minorHAnsi" w:hAnsiTheme="minorHAnsi" w:cstheme="minorHAnsi"/>
          <w:szCs w:val="24"/>
        </w:rPr>
        <w:t xml:space="preserve">Work under this contract shall be carried out strictly in accordance with specifications attached and will meet US and Local codes.  </w:t>
      </w:r>
    </w:p>
    <w:p w14:paraId="487E6374" w14:textId="77777777" w:rsidR="00ED543A" w:rsidRPr="00C20B66" w:rsidRDefault="00ED543A" w:rsidP="00ED543A">
      <w:pPr>
        <w:rPr>
          <w:rFonts w:asciiTheme="minorHAnsi" w:hAnsiTheme="minorHAnsi" w:cstheme="minorHAnsi"/>
          <w:szCs w:val="24"/>
        </w:rPr>
      </w:pPr>
    </w:p>
    <w:p w14:paraId="33BA23EC" w14:textId="5C87BBEA" w:rsidR="00ED543A" w:rsidRPr="00C20B66" w:rsidRDefault="00ED543A" w:rsidP="00E23486">
      <w:pPr>
        <w:pStyle w:val="ListParagraph"/>
        <w:numPr>
          <w:ilvl w:val="0"/>
          <w:numId w:val="42"/>
        </w:numPr>
        <w:rPr>
          <w:rFonts w:asciiTheme="minorHAnsi" w:hAnsiTheme="minorHAnsi" w:cstheme="minorHAnsi"/>
          <w:b/>
          <w:szCs w:val="24"/>
        </w:rPr>
      </w:pPr>
      <w:r w:rsidRPr="00C20B66">
        <w:rPr>
          <w:rFonts w:asciiTheme="minorHAnsi" w:hAnsiTheme="minorHAnsi" w:cstheme="minorHAnsi"/>
          <w:b/>
          <w:szCs w:val="24"/>
        </w:rPr>
        <w:t xml:space="preserve">Execution of work   </w:t>
      </w:r>
    </w:p>
    <w:p w14:paraId="0700D2DB" w14:textId="0EFDD35C" w:rsidR="00ED543A" w:rsidRPr="00C20B66" w:rsidRDefault="00ED543A" w:rsidP="00ED543A">
      <w:pPr>
        <w:pStyle w:val="ListParagraph"/>
        <w:numPr>
          <w:ilvl w:val="0"/>
          <w:numId w:val="12"/>
        </w:numPr>
        <w:rPr>
          <w:rFonts w:asciiTheme="minorHAnsi" w:hAnsiTheme="minorHAnsi" w:cstheme="minorHAnsi"/>
          <w:szCs w:val="24"/>
        </w:rPr>
      </w:pPr>
      <w:r w:rsidRPr="00C20B66">
        <w:rPr>
          <w:rFonts w:asciiTheme="minorHAnsi" w:hAnsiTheme="minorHAnsi" w:cstheme="minorHAnsi"/>
          <w:szCs w:val="24"/>
        </w:rPr>
        <w:t xml:space="preserve">The Contractors are advised to review the attached set of material specifications and scope of work. The Contractor should visit and walk through the site to familiarize themselves with the site conditions to understand the exact quantum of work. </w:t>
      </w:r>
    </w:p>
    <w:p w14:paraId="45A5BEED" w14:textId="77777777" w:rsidR="00ED543A" w:rsidRPr="00C20B66" w:rsidRDefault="00ED543A" w:rsidP="00ED543A">
      <w:pPr>
        <w:pStyle w:val="ListParagraph"/>
        <w:rPr>
          <w:rFonts w:asciiTheme="minorHAnsi" w:hAnsiTheme="minorHAnsi" w:cstheme="minorHAnsi"/>
          <w:szCs w:val="24"/>
        </w:rPr>
      </w:pPr>
    </w:p>
    <w:p w14:paraId="029A59C0" w14:textId="77777777" w:rsidR="00ED543A" w:rsidRPr="00C20B66" w:rsidRDefault="00ED543A" w:rsidP="00ED543A">
      <w:pPr>
        <w:pStyle w:val="ListParagraph"/>
        <w:numPr>
          <w:ilvl w:val="0"/>
          <w:numId w:val="12"/>
        </w:numPr>
        <w:rPr>
          <w:rFonts w:asciiTheme="minorHAnsi" w:hAnsiTheme="minorHAnsi" w:cstheme="minorHAnsi"/>
          <w:szCs w:val="24"/>
        </w:rPr>
      </w:pPr>
      <w:r w:rsidRPr="00C20B66">
        <w:rPr>
          <w:rFonts w:asciiTheme="minorHAnsi" w:hAnsiTheme="minorHAnsi" w:cstheme="minorHAnsi"/>
          <w:szCs w:val="24"/>
        </w:rPr>
        <w:t xml:space="preserve">On award of the work, Contractor shall submit a bar chart within 3 days for approval of the Contracting Officer Representative (COR). All dates and time schedule agreed upon should be strictly adhered. Contractor shall notify the COR well in advance regarding the </w:t>
      </w:r>
      <w:proofErr w:type="gramStart"/>
      <w:r w:rsidRPr="00C20B66">
        <w:rPr>
          <w:rFonts w:asciiTheme="minorHAnsi" w:hAnsiTheme="minorHAnsi" w:cstheme="minorHAnsi"/>
          <w:szCs w:val="24"/>
        </w:rPr>
        <w:t>problems, if</w:t>
      </w:r>
      <w:proofErr w:type="gramEnd"/>
      <w:r w:rsidRPr="00C20B66">
        <w:rPr>
          <w:rFonts w:asciiTheme="minorHAnsi" w:hAnsiTheme="minorHAnsi" w:cstheme="minorHAnsi"/>
          <w:szCs w:val="24"/>
        </w:rPr>
        <w:t xml:space="preserve"> contractor is expecting/facing during the execution of the project.</w:t>
      </w:r>
    </w:p>
    <w:p w14:paraId="7671D172" w14:textId="77777777" w:rsidR="00ED543A" w:rsidRPr="00C20B66" w:rsidRDefault="00ED543A" w:rsidP="00ED543A">
      <w:pPr>
        <w:rPr>
          <w:rFonts w:asciiTheme="minorHAnsi" w:hAnsiTheme="minorHAnsi" w:cstheme="minorHAnsi"/>
          <w:szCs w:val="24"/>
        </w:rPr>
      </w:pPr>
    </w:p>
    <w:p w14:paraId="077CF330" w14:textId="77777777" w:rsidR="00ED543A" w:rsidRPr="00C20B66" w:rsidRDefault="00ED543A" w:rsidP="00ED543A">
      <w:pPr>
        <w:pStyle w:val="ListParagraph"/>
        <w:numPr>
          <w:ilvl w:val="0"/>
          <w:numId w:val="12"/>
        </w:numPr>
        <w:rPr>
          <w:rFonts w:asciiTheme="minorHAnsi" w:hAnsiTheme="minorHAnsi" w:cstheme="minorHAnsi"/>
          <w:szCs w:val="24"/>
        </w:rPr>
      </w:pPr>
      <w:r w:rsidRPr="00C20B66">
        <w:rPr>
          <w:rFonts w:asciiTheme="minorHAnsi" w:hAnsiTheme="minorHAnsi" w:cstheme="minorHAnsi"/>
          <w:szCs w:val="24"/>
        </w:rPr>
        <w:t>The contractor shall prepare and send week’s ahead activity plan via e-mail.</w:t>
      </w:r>
    </w:p>
    <w:p w14:paraId="5F8A2AB6" w14:textId="77777777" w:rsidR="00ED543A" w:rsidRPr="00C20B66" w:rsidRDefault="00ED543A" w:rsidP="00ED543A">
      <w:pPr>
        <w:rPr>
          <w:rFonts w:asciiTheme="minorHAnsi" w:hAnsiTheme="minorHAnsi" w:cstheme="minorHAnsi"/>
          <w:szCs w:val="24"/>
        </w:rPr>
      </w:pPr>
    </w:p>
    <w:p w14:paraId="529583C0" w14:textId="77777777" w:rsidR="00ED543A" w:rsidRPr="00C20B66" w:rsidRDefault="00ED543A" w:rsidP="00ED543A">
      <w:pPr>
        <w:pStyle w:val="ListParagraph"/>
        <w:numPr>
          <w:ilvl w:val="0"/>
          <w:numId w:val="12"/>
        </w:numPr>
        <w:rPr>
          <w:rFonts w:asciiTheme="minorHAnsi" w:hAnsiTheme="minorHAnsi" w:cstheme="minorHAnsi"/>
          <w:szCs w:val="24"/>
        </w:rPr>
      </w:pPr>
      <w:r w:rsidRPr="00C20B66">
        <w:rPr>
          <w:rFonts w:asciiTheme="minorHAnsi" w:hAnsiTheme="minorHAnsi" w:cstheme="minorHAnsi"/>
          <w:szCs w:val="24"/>
        </w:rPr>
        <w:t xml:space="preserve">For dismantling/blocking or making connection to any existing services or any shut-down, contractor shall inform the COR at least three working days in advance and proceed with the work only after the permission from the COR. </w:t>
      </w:r>
    </w:p>
    <w:p w14:paraId="2FFFD8D6" w14:textId="4C4D6AA7" w:rsidR="00ED543A" w:rsidRPr="00C20B66" w:rsidRDefault="00ED543A" w:rsidP="00CB539F">
      <w:pPr>
        <w:rPr>
          <w:rFonts w:asciiTheme="minorHAnsi" w:hAnsiTheme="minorHAnsi" w:cstheme="minorHAnsi"/>
          <w:szCs w:val="24"/>
        </w:rPr>
      </w:pPr>
    </w:p>
    <w:p w14:paraId="052E4623" w14:textId="77777777" w:rsidR="00ED543A" w:rsidRPr="00C20B66" w:rsidRDefault="00ED543A" w:rsidP="00ED543A">
      <w:pPr>
        <w:rPr>
          <w:rFonts w:asciiTheme="minorHAnsi" w:hAnsiTheme="minorHAnsi" w:cstheme="minorHAnsi"/>
          <w:szCs w:val="24"/>
        </w:rPr>
      </w:pPr>
    </w:p>
    <w:p w14:paraId="589F8598" w14:textId="77777777" w:rsidR="00ED543A" w:rsidRPr="00C20B66" w:rsidRDefault="00ED543A" w:rsidP="00ED543A">
      <w:pPr>
        <w:rPr>
          <w:rFonts w:asciiTheme="minorHAnsi" w:hAnsiTheme="minorHAnsi" w:cstheme="minorHAnsi"/>
          <w:szCs w:val="24"/>
        </w:rPr>
      </w:pPr>
    </w:p>
    <w:p w14:paraId="7AD4EE88" w14:textId="0C542F5B" w:rsidR="00ED543A" w:rsidRPr="00C20B66" w:rsidRDefault="00ED543A" w:rsidP="00397428">
      <w:pPr>
        <w:pStyle w:val="ListParagraph"/>
        <w:numPr>
          <w:ilvl w:val="0"/>
          <w:numId w:val="42"/>
        </w:numPr>
        <w:rPr>
          <w:rFonts w:asciiTheme="minorHAnsi" w:hAnsiTheme="minorHAnsi" w:cstheme="minorHAnsi"/>
          <w:b/>
          <w:szCs w:val="24"/>
        </w:rPr>
      </w:pPr>
      <w:r w:rsidRPr="00C20B66">
        <w:rPr>
          <w:rFonts w:asciiTheme="minorHAnsi" w:hAnsiTheme="minorHAnsi" w:cstheme="minorHAnsi"/>
          <w:b/>
          <w:szCs w:val="24"/>
        </w:rPr>
        <w:lastRenderedPageBreak/>
        <w:t>Site clearance and cleanup</w:t>
      </w:r>
    </w:p>
    <w:p w14:paraId="55CFE133" w14:textId="3DBF804E" w:rsidR="00ED543A" w:rsidRPr="00C20B66" w:rsidRDefault="00ED543A" w:rsidP="00ED543A">
      <w:pPr>
        <w:pStyle w:val="ListParagraph"/>
        <w:numPr>
          <w:ilvl w:val="0"/>
          <w:numId w:val="16"/>
        </w:numPr>
        <w:rPr>
          <w:rFonts w:asciiTheme="minorHAnsi" w:hAnsiTheme="minorHAnsi" w:cstheme="minorHAnsi"/>
          <w:szCs w:val="24"/>
        </w:rPr>
      </w:pPr>
      <w:r w:rsidRPr="00C20B66">
        <w:rPr>
          <w:rFonts w:asciiTheme="minorHAnsi" w:hAnsiTheme="minorHAnsi" w:cstheme="minorHAnsi"/>
          <w:szCs w:val="24"/>
        </w:rPr>
        <w:t xml:space="preserve">The Contractor shall clear away all debris and excesses materials accumulated at the site and dispose it away from the Embassy premises and maintain a neat site </w:t>
      </w:r>
      <w:r w:rsidR="00CB539F" w:rsidRPr="00C20B66">
        <w:rPr>
          <w:rFonts w:asciiTheme="minorHAnsi" w:hAnsiTheme="minorHAnsi" w:cstheme="minorHAnsi"/>
          <w:szCs w:val="24"/>
        </w:rPr>
        <w:t>condition</w:t>
      </w:r>
      <w:r w:rsidRPr="00C20B66">
        <w:rPr>
          <w:rFonts w:asciiTheme="minorHAnsi" w:hAnsiTheme="minorHAnsi" w:cstheme="minorHAnsi"/>
          <w:szCs w:val="24"/>
        </w:rPr>
        <w:t>.</w:t>
      </w:r>
    </w:p>
    <w:p w14:paraId="22FF3CDE" w14:textId="77777777" w:rsidR="00ED543A" w:rsidRPr="00C20B66" w:rsidRDefault="00ED543A" w:rsidP="00ED543A">
      <w:pPr>
        <w:pStyle w:val="ListParagraph"/>
        <w:numPr>
          <w:ilvl w:val="0"/>
          <w:numId w:val="16"/>
        </w:numPr>
        <w:rPr>
          <w:rFonts w:asciiTheme="minorHAnsi" w:hAnsiTheme="minorHAnsi" w:cstheme="minorHAnsi"/>
          <w:szCs w:val="24"/>
        </w:rPr>
      </w:pPr>
      <w:r w:rsidRPr="00C20B66">
        <w:rPr>
          <w:rFonts w:asciiTheme="minorHAnsi" w:hAnsiTheme="minorHAnsi" w:cstheme="minorHAnsi"/>
          <w:szCs w:val="24"/>
        </w:rPr>
        <w:t>On completion of project, Contractor shall remove all surplus materials and leave the site in a broom clean condition.</w:t>
      </w:r>
    </w:p>
    <w:p w14:paraId="34CED43C" w14:textId="77777777" w:rsidR="00ED543A" w:rsidRPr="00C20B66" w:rsidRDefault="00ED543A" w:rsidP="00ED543A">
      <w:pPr>
        <w:rPr>
          <w:rFonts w:asciiTheme="minorHAnsi" w:hAnsiTheme="minorHAnsi" w:cstheme="minorHAnsi"/>
          <w:szCs w:val="24"/>
        </w:rPr>
      </w:pPr>
    </w:p>
    <w:p w14:paraId="7DB0D57D" w14:textId="5888A1CC" w:rsidR="00ED543A" w:rsidRPr="00C20B66" w:rsidRDefault="00ED543A" w:rsidP="00397428">
      <w:pPr>
        <w:pStyle w:val="ListParagraph"/>
        <w:numPr>
          <w:ilvl w:val="0"/>
          <w:numId w:val="42"/>
        </w:numPr>
        <w:rPr>
          <w:rFonts w:asciiTheme="minorHAnsi" w:hAnsiTheme="minorHAnsi" w:cstheme="minorHAnsi"/>
          <w:b/>
          <w:szCs w:val="24"/>
        </w:rPr>
      </w:pPr>
      <w:r w:rsidRPr="00C20B66">
        <w:rPr>
          <w:rFonts w:asciiTheme="minorHAnsi" w:hAnsiTheme="minorHAnsi" w:cstheme="minorHAnsi"/>
          <w:b/>
          <w:szCs w:val="24"/>
        </w:rPr>
        <w:t xml:space="preserve">Workmanship </w:t>
      </w:r>
    </w:p>
    <w:p w14:paraId="03FB187F" w14:textId="77777777" w:rsidR="00ED543A" w:rsidRPr="00C20B66" w:rsidRDefault="00ED543A" w:rsidP="00ED543A">
      <w:pPr>
        <w:pStyle w:val="ListParagraph"/>
        <w:numPr>
          <w:ilvl w:val="0"/>
          <w:numId w:val="17"/>
        </w:numPr>
        <w:rPr>
          <w:rFonts w:asciiTheme="minorHAnsi" w:hAnsiTheme="minorHAnsi" w:cstheme="minorHAnsi"/>
          <w:szCs w:val="24"/>
        </w:rPr>
      </w:pPr>
      <w:r w:rsidRPr="00C20B66">
        <w:rPr>
          <w:rFonts w:asciiTheme="minorHAnsi" w:hAnsiTheme="minorHAnsi" w:cstheme="minorHAnsi"/>
          <w:szCs w:val="24"/>
        </w:rPr>
        <w:t>Workers working on the site shall be skilled in their job and have experience in same type of job.</w:t>
      </w:r>
    </w:p>
    <w:p w14:paraId="52E76BD2" w14:textId="77777777" w:rsidR="00ED543A" w:rsidRPr="00C20B66" w:rsidRDefault="00ED543A" w:rsidP="00ED543A">
      <w:pPr>
        <w:pStyle w:val="ListParagraph"/>
        <w:numPr>
          <w:ilvl w:val="0"/>
          <w:numId w:val="17"/>
        </w:numPr>
        <w:rPr>
          <w:rFonts w:asciiTheme="minorHAnsi" w:hAnsiTheme="minorHAnsi" w:cstheme="minorHAnsi"/>
          <w:szCs w:val="24"/>
        </w:rPr>
      </w:pPr>
      <w:r w:rsidRPr="00C20B66">
        <w:rPr>
          <w:rFonts w:asciiTheme="minorHAnsi" w:hAnsiTheme="minorHAnsi" w:cstheme="minorHAnsi"/>
          <w:szCs w:val="24"/>
        </w:rPr>
        <w:t>Upon the request of the COR, the Contractor shall remove any person employed by him who, in the opinion of the COR, is incompetent or has conducted himself improperly. The Contractor shall not permit a person who has been removed to return to the work site.</w:t>
      </w:r>
    </w:p>
    <w:p w14:paraId="13202D29" w14:textId="77777777" w:rsidR="00ED543A" w:rsidRPr="00C20B66" w:rsidRDefault="00ED543A" w:rsidP="00ED543A">
      <w:pPr>
        <w:rPr>
          <w:rFonts w:asciiTheme="minorHAnsi" w:hAnsiTheme="minorHAnsi" w:cstheme="minorHAnsi"/>
          <w:szCs w:val="24"/>
        </w:rPr>
      </w:pPr>
    </w:p>
    <w:p w14:paraId="54713783" w14:textId="752F4B2E" w:rsidR="00ED543A" w:rsidRPr="00C20B66" w:rsidRDefault="00ED543A" w:rsidP="00397428">
      <w:pPr>
        <w:pStyle w:val="ListParagraph"/>
        <w:numPr>
          <w:ilvl w:val="0"/>
          <w:numId w:val="42"/>
        </w:numPr>
        <w:rPr>
          <w:rFonts w:asciiTheme="minorHAnsi" w:hAnsiTheme="minorHAnsi" w:cstheme="minorHAnsi"/>
          <w:b/>
          <w:szCs w:val="24"/>
        </w:rPr>
      </w:pPr>
      <w:r w:rsidRPr="00C20B66">
        <w:rPr>
          <w:rFonts w:asciiTheme="minorHAnsi" w:hAnsiTheme="minorHAnsi" w:cstheme="minorHAnsi"/>
          <w:b/>
          <w:szCs w:val="24"/>
        </w:rPr>
        <w:t>Working Hours</w:t>
      </w:r>
    </w:p>
    <w:p w14:paraId="37965E80" w14:textId="19C59C77" w:rsidR="00ED543A" w:rsidRPr="00874E6E" w:rsidRDefault="00874E6E" w:rsidP="00874E6E">
      <w:pPr>
        <w:pStyle w:val="ListParagraph"/>
        <w:numPr>
          <w:ilvl w:val="0"/>
          <w:numId w:val="18"/>
        </w:numPr>
        <w:rPr>
          <w:rFonts w:asciiTheme="minorHAnsi" w:hAnsiTheme="minorHAnsi" w:cstheme="minorHAnsi"/>
          <w:szCs w:val="24"/>
        </w:rPr>
      </w:pPr>
      <w:r>
        <w:rPr>
          <w:rFonts w:asciiTheme="minorHAnsi" w:hAnsiTheme="minorHAnsi" w:cstheme="minorHAnsi"/>
          <w:szCs w:val="24"/>
        </w:rPr>
        <w:t xml:space="preserve">Regular </w:t>
      </w:r>
      <w:r w:rsidR="00ED543A" w:rsidRPr="00C20B66">
        <w:rPr>
          <w:rFonts w:asciiTheme="minorHAnsi" w:hAnsiTheme="minorHAnsi" w:cstheme="minorHAnsi"/>
          <w:szCs w:val="24"/>
        </w:rPr>
        <w:t xml:space="preserve">Working hours shall be 8:30 A.M. to 4:30 P.M. Sunday to Thursday. </w:t>
      </w:r>
      <w:r w:rsidR="00A81CC0">
        <w:rPr>
          <w:rFonts w:asciiTheme="minorHAnsi" w:hAnsiTheme="minorHAnsi" w:cstheme="minorHAnsi"/>
          <w:szCs w:val="24"/>
        </w:rPr>
        <w:t>However,</w:t>
      </w:r>
      <w:r>
        <w:rPr>
          <w:rFonts w:asciiTheme="minorHAnsi" w:hAnsiTheme="minorHAnsi" w:cstheme="minorHAnsi"/>
          <w:szCs w:val="24"/>
        </w:rPr>
        <w:t xml:space="preserve"> d</w:t>
      </w:r>
      <w:r w:rsidR="00ED543A" w:rsidRPr="00874E6E">
        <w:rPr>
          <w:rFonts w:asciiTheme="minorHAnsi" w:hAnsiTheme="minorHAnsi" w:cstheme="minorHAnsi"/>
          <w:szCs w:val="24"/>
        </w:rPr>
        <w:t xml:space="preserve">ue to the nature of this project; the work </w:t>
      </w:r>
      <w:r w:rsidRPr="00874E6E">
        <w:rPr>
          <w:rFonts w:asciiTheme="minorHAnsi" w:hAnsiTheme="minorHAnsi" w:cstheme="minorHAnsi"/>
          <w:szCs w:val="24"/>
        </w:rPr>
        <w:t>may be</w:t>
      </w:r>
      <w:r w:rsidR="00ED543A" w:rsidRPr="00874E6E">
        <w:rPr>
          <w:rFonts w:asciiTheme="minorHAnsi" w:hAnsiTheme="minorHAnsi" w:cstheme="minorHAnsi"/>
          <w:szCs w:val="24"/>
        </w:rPr>
        <w:t xml:space="preserve"> </w:t>
      </w:r>
      <w:r w:rsidRPr="00874E6E">
        <w:rPr>
          <w:rFonts w:asciiTheme="minorHAnsi" w:hAnsiTheme="minorHAnsi" w:cstheme="minorHAnsi"/>
          <w:szCs w:val="24"/>
        </w:rPr>
        <w:t xml:space="preserve">adjusted to be </w:t>
      </w:r>
      <w:r w:rsidR="00ED543A" w:rsidRPr="00874E6E">
        <w:rPr>
          <w:rFonts w:asciiTheme="minorHAnsi" w:hAnsiTheme="minorHAnsi" w:cstheme="minorHAnsi"/>
          <w:szCs w:val="24"/>
        </w:rPr>
        <w:t xml:space="preserve">after regular working hours and </w:t>
      </w:r>
      <w:r w:rsidRPr="00874E6E">
        <w:rPr>
          <w:rFonts w:asciiTheme="minorHAnsi" w:hAnsiTheme="minorHAnsi" w:cstheme="minorHAnsi"/>
          <w:szCs w:val="24"/>
        </w:rPr>
        <w:t>on</w:t>
      </w:r>
      <w:r w:rsidR="00ED543A" w:rsidRPr="00874E6E">
        <w:rPr>
          <w:rFonts w:asciiTheme="minorHAnsi" w:hAnsiTheme="minorHAnsi" w:cstheme="minorHAnsi"/>
          <w:szCs w:val="24"/>
        </w:rPr>
        <w:t xml:space="preserve"> weekends. A detailed schedule from the contractor shall be presented to the Contracting officer for approval </w:t>
      </w:r>
    </w:p>
    <w:p w14:paraId="1EB41B16" w14:textId="77777777" w:rsidR="00ED543A" w:rsidRPr="00C20B66" w:rsidRDefault="00ED543A" w:rsidP="00ED543A">
      <w:pPr>
        <w:rPr>
          <w:rFonts w:asciiTheme="minorHAnsi" w:hAnsiTheme="minorHAnsi" w:cstheme="minorHAnsi"/>
          <w:szCs w:val="24"/>
        </w:rPr>
      </w:pPr>
    </w:p>
    <w:p w14:paraId="7E7FD283" w14:textId="486526AD" w:rsidR="00ED543A" w:rsidRPr="00C20B66" w:rsidRDefault="00ED543A" w:rsidP="00874E6E">
      <w:pPr>
        <w:pStyle w:val="ListParagraph"/>
        <w:numPr>
          <w:ilvl w:val="0"/>
          <w:numId w:val="42"/>
        </w:numPr>
        <w:rPr>
          <w:rFonts w:asciiTheme="minorHAnsi" w:hAnsiTheme="minorHAnsi" w:cstheme="minorHAnsi"/>
          <w:b/>
          <w:szCs w:val="24"/>
        </w:rPr>
      </w:pPr>
      <w:r w:rsidRPr="00C20B66">
        <w:rPr>
          <w:rFonts w:asciiTheme="minorHAnsi" w:hAnsiTheme="minorHAnsi" w:cstheme="minorHAnsi"/>
          <w:b/>
          <w:szCs w:val="24"/>
        </w:rPr>
        <w:t>Security Clearance</w:t>
      </w:r>
    </w:p>
    <w:p w14:paraId="08BBDC49" w14:textId="77777777" w:rsidR="00ED543A" w:rsidRPr="00C20B66" w:rsidRDefault="00ED543A" w:rsidP="00ED543A">
      <w:pPr>
        <w:pStyle w:val="ListParagraph"/>
        <w:numPr>
          <w:ilvl w:val="0"/>
          <w:numId w:val="19"/>
        </w:numPr>
        <w:rPr>
          <w:rFonts w:asciiTheme="minorHAnsi" w:hAnsiTheme="minorHAnsi" w:cstheme="minorHAnsi"/>
          <w:szCs w:val="24"/>
        </w:rPr>
      </w:pPr>
      <w:r w:rsidRPr="00C20B66">
        <w:rPr>
          <w:rFonts w:asciiTheme="minorHAnsi" w:hAnsiTheme="minorHAnsi" w:cstheme="minorHAnsi"/>
          <w:szCs w:val="24"/>
        </w:rPr>
        <w:t>The Contractor shall inform and provide in writing transportation details (vehicle registration number, drivers name and date of delivery) to the COR at least 24 hours in advance for material deliveries.</w:t>
      </w:r>
    </w:p>
    <w:p w14:paraId="29FE9731" w14:textId="77777777" w:rsidR="00ED543A" w:rsidRPr="00C20B66" w:rsidRDefault="00ED543A" w:rsidP="00ED543A">
      <w:pPr>
        <w:pStyle w:val="ListParagraph"/>
        <w:numPr>
          <w:ilvl w:val="0"/>
          <w:numId w:val="19"/>
        </w:numPr>
        <w:rPr>
          <w:rFonts w:asciiTheme="minorHAnsi" w:hAnsiTheme="minorHAnsi" w:cstheme="minorHAnsi"/>
          <w:szCs w:val="24"/>
        </w:rPr>
      </w:pPr>
      <w:r w:rsidRPr="00C20B66">
        <w:rPr>
          <w:rFonts w:asciiTheme="minorHAnsi" w:hAnsiTheme="minorHAnsi" w:cstheme="minorHAnsi"/>
          <w:szCs w:val="24"/>
        </w:rPr>
        <w:t>Contractor shall give his workers name at least 3 days in advance to get the security clearance. All the workers shall have the photo ID or photo ID with the company name.</w:t>
      </w:r>
    </w:p>
    <w:p w14:paraId="26FAEEE5" w14:textId="77777777" w:rsidR="00ED543A" w:rsidRPr="00C20B66" w:rsidRDefault="00ED543A" w:rsidP="00ED543A">
      <w:pPr>
        <w:rPr>
          <w:rFonts w:asciiTheme="minorHAnsi" w:hAnsiTheme="minorHAnsi" w:cstheme="minorHAnsi"/>
          <w:szCs w:val="24"/>
        </w:rPr>
      </w:pPr>
    </w:p>
    <w:p w14:paraId="03AB9499" w14:textId="09202157" w:rsidR="00ED543A" w:rsidRPr="00C20B66" w:rsidRDefault="00ED543A" w:rsidP="00874E6E">
      <w:pPr>
        <w:pStyle w:val="ListParagraph"/>
        <w:numPr>
          <w:ilvl w:val="0"/>
          <w:numId w:val="42"/>
        </w:numPr>
        <w:rPr>
          <w:rFonts w:asciiTheme="minorHAnsi" w:hAnsiTheme="minorHAnsi" w:cstheme="minorHAnsi"/>
          <w:b/>
          <w:szCs w:val="24"/>
        </w:rPr>
      </w:pPr>
      <w:r w:rsidRPr="00C20B66">
        <w:rPr>
          <w:rFonts w:asciiTheme="minorHAnsi" w:hAnsiTheme="minorHAnsi" w:cstheme="minorHAnsi"/>
          <w:b/>
          <w:szCs w:val="24"/>
        </w:rPr>
        <w:t>Safety procedures</w:t>
      </w:r>
    </w:p>
    <w:p w14:paraId="6870570B" w14:textId="13F9F486" w:rsidR="00ED543A" w:rsidRPr="00C20B66" w:rsidRDefault="00874E6E" w:rsidP="00ED543A">
      <w:pPr>
        <w:numPr>
          <w:ilvl w:val="8"/>
          <w:numId w:val="0"/>
        </w:numPr>
        <w:tabs>
          <w:tab w:val="left" w:pos="540"/>
          <w:tab w:val="num" w:pos="6570"/>
        </w:tabs>
        <w:rPr>
          <w:rFonts w:asciiTheme="minorHAnsi" w:hAnsiTheme="minorHAnsi" w:cstheme="minorHAnsi"/>
          <w:b/>
          <w:szCs w:val="24"/>
        </w:rPr>
      </w:pPr>
      <w:r>
        <w:rPr>
          <w:rFonts w:asciiTheme="minorHAnsi" w:hAnsiTheme="minorHAnsi" w:cstheme="minorHAnsi"/>
          <w:b/>
          <w:szCs w:val="24"/>
        </w:rPr>
        <w:tab/>
      </w:r>
      <w:r w:rsidR="00ED543A" w:rsidRPr="00C20B66">
        <w:rPr>
          <w:rFonts w:asciiTheme="minorHAnsi" w:hAnsiTheme="minorHAnsi" w:cstheme="minorHAnsi"/>
          <w:b/>
          <w:szCs w:val="24"/>
        </w:rPr>
        <w:t>Scope and Application</w:t>
      </w:r>
    </w:p>
    <w:p w14:paraId="38C83A4E" w14:textId="77777777" w:rsidR="00ED543A" w:rsidRPr="00A6107A" w:rsidRDefault="00ED543A" w:rsidP="00ED543A">
      <w:pPr>
        <w:pStyle w:val="ListParagraph"/>
        <w:numPr>
          <w:ilvl w:val="0"/>
          <w:numId w:val="22"/>
        </w:numPr>
        <w:tabs>
          <w:tab w:val="num" w:pos="6570"/>
        </w:tabs>
        <w:rPr>
          <w:rFonts w:asciiTheme="minorHAnsi" w:hAnsiTheme="minorHAnsi" w:cstheme="minorHAnsi"/>
          <w:szCs w:val="24"/>
        </w:rPr>
      </w:pPr>
      <w:r w:rsidRPr="00C20B66">
        <w:rPr>
          <w:rFonts w:asciiTheme="minorHAnsi" w:hAnsiTheme="minorHAnsi" w:cstheme="minorHAnsi"/>
          <w:szCs w:val="24"/>
        </w:rPr>
        <w:t>Contractor must meet with POSHO or representative before each phase of work begins to discuss safety concerns and agree upon appropriate PPE, methodology, and risk mitigation plans. Safety meetings shall occur at least once a week with at least one Embassy staff member present.</w:t>
      </w:r>
    </w:p>
    <w:p w14:paraId="74719F18" w14:textId="77777777" w:rsidR="00ED543A" w:rsidRPr="00C20B66" w:rsidRDefault="00ED543A" w:rsidP="00ED543A">
      <w:pPr>
        <w:pStyle w:val="ListParagraph"/>
        <w:numPr>
          <w:ilvl w:val="0"/>
          <w:numId w:val="22"/>
        </w:numPr>
        <w:tabs>
          <w:tab w:val="left" w:pos="540"/>
          <w:tab w:val="num" w:pos="6570"/>
        </w:tabs>
        <w:rPr>
          <w:rFonts w:asciiTheme="minorHAnsi" w:hAnsiTheme="minorHAnsi" w:cstheme="minorHAnsi"/>
          <w:szCs w:val="24"/>
        </w:rPr>
      </w:pPr>
      <w:r w:rsidRPr="00C20B66">
        <w:rPr>
          <w:rFonts w:asciiTheme="minorHAnsi" w:hAnsiTheme="minorHAnsi" w:cstheme="minorHAnsi"/>
          <w:szCs w:val="24"/>
        </w:rPr>
        <w:t xml:space="preserve">Contractor shall acknowledge POSHO authority to specify ideas, monitor towards completeness until shut down. </w:t>
      </w:r>
    </w:p>
    <w:p w14:paraId="45F156FA" w14:textId="77777777" w:rsidR="00ED543A" w:rsidRDefault="00ED543A" w:rsidP="00ED543A">
      <w:pPr>
        <w:pStyle w:val="ListParagraph"/>
        <w:numPr>
          <w:ilvl w:val="0"/>
          <w:numId w:val="22"/>
        </w:numPr>
        <w:tabs>
          <w:tab w:val="left" w:pos="540"/>
          <w:tab w:val="num" w:pos="6570"/>
        </w:tabs>
        <w:rPr>
          <w:rFonts w:asciiTheme="minorHAnsi" w:hAnsiTheme="minorHAnsi" w:cstheme="minorHAnsi"/>
          <w:szCs w:val="24"/>
        </w:rPr>
      </w:pPr>
      <w:r w:rsidRPr="00C20B66">
        <w:rPr>
          <w:rFonts w:asciiTheme="minorHAnsi" w:hAnsiTheme="minorHAnsi" w:cstheme="minorHAnsi"/>
          <w:szCs w:val="24"/>
        </w:rPr>
        <w:t>This document applies to all contractors and subcontractors working at or on American Embassy property owned or leased as specified in the scope of work.  While working on U.S. Government projects the contractor or subcontractor are responsible for maintaining at least an agreed upon minimum amount of safety for the workers and public.</w:t>
      </w:r>
    </w:p>
    <w:p w14:paraId="56A28704" w14:textId="77777777" w:rsidR="00ED543A" w:rsidRPr="00C20B66" w:rsidRDefault="00ED543A" w:rsidP="00ED543A">
      <w:pPr>
        <w:pStyle w:val="ListParagraph"/>
        <w:tabs>
          <w:tab w:val="left" w:pos="540"/>
        </w:tabs>
        <w:rPr>
          <w:rFonts w:asciiTheme="minorHAnsi" w:hAnsiTheme="minorHAnsi" w:cstheme="minorHAnsi"/>
          <w:szCs w:val="24"/>
        </w:rPr>
      </w:pPr>
    </w:p>
    <w:p w14:paraId="34228842" w14:textId="77777777" w:rsidR="00ED543A" w:rsidRPr="00C20B66" w:rsidRDefault="00ED543A" w:rsidP="00ED543A">
      <w:pPr>
        <w:numPr>
          <w:ilvl w:val="8"/>
          <w:numId w:val="0"/>
        </w:numPr>
        <w:tabs>
          <w:tab w:val="left" w:pos="540"/>
          <w:tab w:val="num" w:pos="6570"/>
        </w:tabs>
        <w:ind w:left="360" w:hanging="180"/>
        <w:rPr>
          <w:rFonts w:asciiTheme="minorHAnsi" w:hAnsiTheme="minorHAnsi" w:cstheme="minorHAnsi"/>
          <w:b/>
          <w:szCs w:val="24"/>
        </w:rPr>
      </w:pPr>
      <w:r w:rsidRPr="00C20B66">
        <w:rPr>
          <w:rFonts w:asciiTheme="minorHAnsi" w:hAnsiTheme="minorHAnsi" w:cstheme="minorHAnsi"/>
          <w:b/>
          <w:szCs w:val="24"/>
        </w:rPr>
        <w:t xml:space="preserve">This basic requirement is as follows: </w:t>
      </w:r>
    </w:p>
    <w:p w14:paraId="2BD223B8" w14:textId="63114D22" w:rsidR="00ED543A" w:rsidRDefault="00ED543A" w:rsidP="00ED543A">
      <w:pPr>
        <w:numPr>
          <w:ilvl w:val="0"/>
          <w:numId w:val="21"/>
        </w:numPr>
        <w:tabs>
          <w:tab w:val="left" w:pos="540"/>
        </w:tabs>
        <w:contextualSpacing/>
        <w:rPr>
          <w:rFonts w:asciiTheme="minorHAnsi" w:hAnsiTheme="minorHAnsi" w:cstheme="minorHAnsi"/>
          <w:szCs w:val="24"/>
          <w:lang w:eastAsia="ja-JP"/>
        </w:rPr>
      </w:pPr>
      <w:r w:rsidRPr="00C20B66">
        <w:rPr>
          <w:rFonts w:asciiTheme="minorHAnsi" w:hAnsiTheme="minorHAnsi" w:cstheme="minorHAnsi"/>
          <w:szCs w:val="24"/>
          <w:lang w:eastAsia="ja-JP"/>
        </w:rPr>
        <w:lastRenderedPageBreak/>
        <w:t xml:space="preserve"> Proper Protective Equipment will be worn by workers while in any work area or while performing tasks that create hazards for workers.  The requirements listed below are minimum </w:t>
      </w:r>
      <w:r w:rsidR="00E4767F" w:rsidRPr="00C20B66">
        <w:rPr>
          <w:rFonts w:asciiTheme="minorHAnsi" w:hAnsiTheme="minorHAnsi" w:cstheme="minorHAnsi"/>
          <w:szCs w:val="24"/>
          <w:lang w:eastAsia="ja-JP"/>
        </w:rPr>
        <w:t>requirements and</w:t>
      </w:r>
      <w:r w:rsidRPr="00C20B66">
        <w:rPr>
          <w:rFonts w:asciiTheme="minorHAnsi" w:hAnsiTheme="minorHAnsi" w:cstheme="minorHAnsi"/>
          <w:szCs w:val="24"/>
          <w:lang w:eastAsia="ja-JP"/>
        </w:rPr>
        <w:t xml:space="preserve"> may be supplemented or added to by the POSHO.  </w:t>
      </w:r>
    </w:p>
    <w:p w14:paraId="37B11838" w14:textId="77777777" w:rsidR="00ED543A" w:rsidRPr="00C20B66" w:rsidRDefault="00ED543A" w:rsidP="00ED543A">
      <w:pPr>
        <w:tabs>
          <w:tab w:val="left" w:pos="540"/>
        </w:tabs>
        <w:ind w:left="360"/>
        <w:contextualSpacing/>
        <w:rPr>
          <w:rFonts w:asciiTheme="minorHAnsi" w:hAnsiTheme="minorHAnsi" w:cstheme="minorHAnsi"/>
          <w:szCs w:val="24"/>
          <w:lang w:eastAsia="ja-JP"/>
        </w:rPr>
      </w:pPr>
    </w:p>
    <w:p w14:paraId="1FFAF609" w14:textId="77777777" w:rsidR="00ED543A" w:rsidRPr="00C20B66" w:rsidRDefault="00ED543A" w:rsidP="00ED543A">
      <w:pPr>
        <w:numPr>
          <w:ilvl w:val="0"/>
          <w:numId w:val="20"/>
        </w:numPr>
        <w:tabs>
          <w:tab w:val="clear" w:pos="1800"/>
          <w:tab w:val="left" w:pos="540"/>
          <w:tab w:val="num" w:pos="900"/>
        </w:tabs>
        <w:ind w:left="360"/>
        <w:rPr>
          <w:rFonts w:asciiTheme="minorHAnsi" w:hAnsiTheme="minorHAnsi" w:cstheme="minorHAnsi"/>
          <w:szCs w:val="24"/>
        </w:rPr>
      </w:pPr>
      <w:r w:rsidRPr="00C20B66">
        <w:rPr>
          <w:rFonts w:asciiTheme="minorHAnsi" w:hAnsiTheme="minorHAnsi" w:cstheme="minorHAnsi"/>
          <w:szCs w:val="24"/>
        </w:rPr>
        <w:t xml:space="preserve"> Safety glasses will be worn while performing the following</w:t>
      </w:r>
    </w:p>
    <w:p w14:paraId="79BD7B00" w14:textId="77777777" w:rsidR="00ED543A" w:rsidRPr="00C20B66" w:rsidRDefault="00ED543A" w:rsidP="00ED543A">
      <w:pPr>
        <w:numPr>
          <w:ilvl w:val="0"/>
          <w:numId w:val="23"/>
        </w:numPr>
        <w:tabs>
          <w:tab w:val="left" w:pos="540"/>
        </w:tabs>
        <w:rPr>
          <w:rFonts w:asciiTheme="minorHAnsi" w:hAnsiTheme="minorHAnsi" w:cstheme="minorHAnsi"/>
          <w:szCs w:val="24"/>
        </w:rPr>
      </w:pPr>
      <w:r w:rsidRPr="00C20B66">
        <w:rPr>
          <w:rFonts w:asciiTheme="minorHAnsi" w:hAnsiTheme="minorHAnsi" w:cstheme="minorHAnsi"/>
          <w:szCs w:val="24"/>
        </w:rPr>
        <w:t>Drilling</w:t>
      </w:r>
    </w:p>
    <w:p w14:paraId="7524B6FE" w14:textId="77777777" w:rsidR="00ED543A" w:rsidRPr="00C20B66" w:rsidRDefault="00ED543A" w:rsidP="00ED543A">
      <w:pPr>
        <w:numPr>
          <w:ilvl w:val="0"/>
          <w:numId w:val="23"/>
        </w:numPr>
        <w:tabs>
          <w:tab w:val="left" w:pos="540"/>
        </w:tabs>
        <w:rPr>
          <w:rFonts w:asciiTheme="minorHAnsi" w:hAnsiTheme="minorHAnsi" w:cstheme="minorHAnsi"/>
          <w:szCs w:val="24"/>
        </w:rPr>
      </w:pPr>
      <w:r w:rsidRPr="00C20B66">
        <w:rPr>
          <w:rFonts w:asciiTheme="minorHAnsi" w:hAnsiTheme="minorHAnsi" w:cstheme="minorHAnsi"/>
          <w:szCs w:val="24"/>
        </w:rPr>
        <w:t xml:space="preserve">Chiseling, chipping </w:t>
      </w:r>
    </w:p>
    <w:p w14:paraId="1C8D2231" w14:textId="77777777" w:rsidR="00ED543A" w:rsidRPr="00C20B66" w:rsidRDefault="00ED543A" w:rsidP="00ED543A">
      <w:pPr>
        <w:numPr>
          <w:ilvl w:val="0"/>
          <w:numId w:val="23"/>
        </w:numPr>
        <w:tabs>
          <w:tab w:val="left" w:pos="540"/>
        </w:tabs>
        <w:rPr>
          <w:rFonts w:asciiTheme="minorHAnsi" w:hAnsiTheme="minorHAnsi" w:cstheme="minorHAnsi"/>
          <w:szCs w:val="24"/>
        </w:rPr>
      </w:pPr>
      <w:r w:rsidRPr="00C20B66">
        <w:rPr>
          <w:rFonts w:asciiTheme="minorHAnsi" w:hAnsiTheme="minorHAnsi" w:cstheme="minorHAnsi"/>
          <w:szCs w:val="24"/>
        </w:rPr>
        <w:t>Wood working, metal working</w:t>
      </w:r>
    </w:p>
    <w:p w14:paraId="6D656546" w14:textId="77777777" w:rsidR="00ED543A" w:rsidRPr="00C20B66" w:rsidRDefault="00ED543A" w:rsidP="00ED543A">
      <w:pPr>
        <w:numPr>
          <w:ilvl w:val="0"/>
          <w:numId w:val="20"/>
        </w:numPr>
        <w:tabs>
          <w:tab w:val="left" w:pos="540"/>
        </w:tabs>
        <w:ind w:left="360"/>
        <w:rPr>
          <w:rFonts w:asciiTheme="minorHAnsi" w:hAnsiTheme="minorHAnsi" w:cstheme="minorHAnsi"/>
          <w:szCs w:val="24"/>
        </w:rPr>
      </w:pPr>
      <w:r w:rsidRPr="00C20B66">
        <w:rPr>
          <w:rFonts w:asciiTheme="minorHAnsi" w:hAnsiTheme="minorHAnsi" w:cstheme="minorHAnsi"/>
          <w:szCs w:val="24"/>
        </w:rPr>
        <w:t>Hearing protection will be provided for all those who operate loud power tools and    equipment.</w:t>
      </w:r>
    </w:p>
    <w:p w14:paraId="65EB2676" w14:textId="77777777" w:rsidR="00ED543A" w:rsidRPr="00C20B66" w:rsidRDefault="00ED543A" w:rsidP="00ED543A">
      <w:pPr>
        <w:numPr>
          <w:ilvl w:val="1"/>
          <w:numId w:val="20"/>
        </w:numPr>
        <w:tabs>
          <w:tab w:val="left" w:pos="540"/>
          <w:tab w:val="num" w:pos="900"/>
        </w:tabs>
        <w:ind w:left="900" w:hanging="468"/>
        <w:rPr>
          <w:rFonts w:asciiTheme="minorHAnsi" w:hAnsiTheme="minorHAnsi" w:cstheme="minorHAnsi"/>
          <w:szCs w:val="24"/>
        </w:rPr>
      </w:pPr>
      <w:r w:rsidRPr="00C20B66">
        <w:rPr>
          <w:rFonts w:asciiTheme="minorHAnsi" w:hAnsiTheme="minorHAnsi" w:cstheme="minorHAnsi"/>
          <w:szCs w:val="24"/>
        </w:rPr>
        <w:t xml:space="preserve"> Hard hats will be worn in areas where falling objects are a hazard.</w:t>
      </w:r>
    </w:p>
    <w:p w14:paraId="092F7CC6" w14:textId="77777777" w:rsidR="00ED543A" w:rsidRPr="00C20B66" w:rsidRDefault="00ED543A" w:rsidP="00ED543A">
      <w:pPr>
        <w:numPr>
          <w:ilvl w:val="0"/>
          <w:numId w:val="20"/>
        </w:numPr>
        <w:tabs>
          <w:tab w:val="left" w:pos="540"/>
        </w:tabs>
        <w:ind w:left="360"/>
        <w:rPr>
          <w:rFonts w:asciiTheme="minorHAnsi" w:hAnsiTheme="minorHAnsi" w:cstheme="minorHAnsi"/>
          <w:szCs w:val="24"/>
        </w:rPr>
      </w:pPr>
      <w:r w:rsidRPr="00C20B66">
        <w:rPr>
          <w:rFonts w:asciiTheme="minorHAnsi" w:hAnsiTheme="minorHAnsi" w:cstheme="minorHAnsi"/>
          <w:szCs w:val="24"/>
        </w:rPr>
        <w:t xml:space="preserve"> Gloves will be worn for cleanup and removal of work area waste and materials.</w:t>
      </w:r>
    </w:p>
    <w:p w14:paraId="7DD26DBA" w14:textId="77777777" w:rsidR="00ED543A" w:rsidRPr="00C20B66" w:rsidRDefault="00ED543A" w:rsidP="00ED543A">
      <w:pPr>
        <w:numPr>
          <w:ilvl w:val="1"/>
          <w:numId w:val="20"/>
        </w:numPr>
        <w:tabs>
          <w:tab w:val="left" w:pos="540"/>
          <w:tab w:val="num" w:pos="900"/>
        </w:tabs>
        <w:ind w:left="900" w:hanging="468"/>
        <w:rPr>
          <w:rFonts w:asciiTheme="minorHAnsi" w:hAnsiTheme="minorHAnsi" w:cstheme="minorHAnsi"/>
          <w:szCs w:val="24"/>
        </w:rPr>
      </w:pPr>
      <w:r w:rsidRPr="00C20B66">
        <w:rPr>
          <w:rFonts w:asciiTheme="minorHAnsi" w:hAnsiTheme="minorHAnsi" w:cstheme="minorHAnsi"/>
          <w:szCs w:val="24"/>
        </w:rPr>
        <w:t xml:space="preserve"> Proper footwear will be worn by all workers, including safety shoes.</w:t>
      </w:r>
    </w:p>
    <w:p w14:paraId="0CC86273" w14:textId="77777777" w:rsidR="00ED543A" w:rsidRPr="00C20B66" w:rsidRDefault="00ED543A" w:rsidP="00ED543A">
      <w:pPr>
        <w:numPr>
          <w:ilvl w:val="0"/>
          <w:numId w:val="21"/>
        </w:numPr>
        <w:tabs>
          <w:tab w:val="left" w:pos="540"/>
        </w:tabs>
        <w:contextualSpacing/>
        <w:rPr>
          <w:rFonts w:asciiTheme="minorHAnsi" w:hAnsiTheme="minorHAnsi" w:cstheme="minorHAnsi"/>
          <w:szCs w:val="24"/>
        </w:rPr>
      </w:pPr>
      <w:r w:rsidRPr="00C20B66">
        <w:rPr>
          <w:rFonts w:asciiTheme="minorHAnsi" w:hAnsiTheme="minorHAnsi" w:cstheme="minorHAnsi"/>
          <w:szCs w:val="24"/>
        </w:rPr>
        <w:t xml:space="preserve">  The </w:t>
      </w:r>
      <w:r w:rsidRPr="00C20B66">
        <w:rPr>
          <w:rFonts w:asciiTheme="minorHAnsi" w:hAnsiTheme="minorHAnsi" w:cstheme="minorHAnsi"/>
          <w:szCs w:val="24"/>
          <w:lang w:eastAsia="ja-JP"/>
        </w:rPr>
        <w:t>contractor</w:t>
      </w:r>
      <w:r w:rsidRPr="00C20B66">
        <w:rPr>
          <w:rFonts w:asciiTheme="minorHAnsi" w:hAnsiTheme="minorHAnsi" w:cstheme="minorHAnsi"/>
          <w:szCs w:val="24"/>
        </w:rPr>
        <w:t xml:space="preserve"> will identify a safety officer for each project responsible for the following: </w:t>
      </w:r>
    </w:p>
    <w:p w14:paraId="7E757C36" w14:textId="77777777" w:rsidR="00ED543A" w:rsidRPr="00C20B66" w:rsidRDefault="00ED543A" w:rsidP="00ED543A">
      <w:pPr>
        <w:tabs>
          <w:tab w:val="left" w:pos="540"/>
        </w:tabs>
        <w:rPr>
          <w:rFonts w:asciiTheme="minorHAnsi" w:hAnsiTheme="minorHAnsi" w:cstheme="minorHAnsi"/>
          <w:szCs w:val="24"/>
        </w:rPr>
      </w:pPr>
    </w:p>
    <w:p w14:paraId="7C2B2AC9" w14:textId="609ABB20" w:rsidR="00ED543A" w:rsidRPr="00C20B66" w:rsidRDefault="00ED543A" w:rsidP="00E16F0E">
      <w:pPr>
        <w:numPr>
          <w:ilvl w:val="0"/>
          <w:numId w:val="28"/>
        </w:numPr>
        <w:tabs>
          <w:tab w:val="left" w:pos="540"/>
        </w:tabs>
        <w:ind w:left="360"/>
        <w:rPr>
          <w:rFonts w:asciiTheme="minorHAnsi" w:hAnsiTheme="minorHAnsi" w:cstheme="minorHAnsi"/>
          <w:szCs w:val="24"/>
        </w:rPr>
      </w:pPr>
      <w:r w:rsidRPr="00C20B66">
        <w:rPr>
          <w:rFonts w:asciiTheme="minorHAnsi" w:hAnsiTheme="minorHAnsi" w:cstheme="minorHAnsi"/>
          <w:szCs w:val="24"/>
        </w:rPr>
        <w:t>Use of Signs and Barriers</w:t>
      </w:r>
    </w:p>
    <w:p w14:paraId="1F1554F0" w14:textId="77777777" w:rsidR="00ED543A" w:rsidRPr="00C20B66" w:rsidRDefault="00ED543A" w:rsidP="00ED543A">
      <w:pPr>
        <w:numPr>
          <w:ilvl w:val="1"/>
          <w:numId w:val="28"/>
        </w:numPr>
        <w:tabs>
          <w:tab w:val="left" w:pos="540"/>
        </w:tabs>
        <w:ind w:left="900" w:hanging="468"/>
        <w:rPr>
          <w:rFonts w:asciiTheme="minorHAnsi" w:hAnsiTheme="minorHAnsi" w:cstheme="minorHAnsi"/>
          <w:szCs w:val="24"/>
        </w:rPr>
      </w:pPr>
      <w:r w:rsidRPr="00C20B66">
        <w:rPr>
          <w:rFonts w:asciiTheme="minorHAnsi" w:hAnsiTheme="minorHAnsi" w:cstheme="minorHAnsi"/>
          <w:szCs w:val="24"/>
        </w:rPr>
        <w:t xml:space="preserve">Barriers and signs shall identify workplace hazards and special instructions. </w:t>
      </w:r>
    </w:p>
    <w:p w14:paraId="10682EAB" w14:textId="77777777" w:rsidR="00ED543A" w:rsidRPr="00C20B66" w:rsidRDefault="00ED543A" w:rsidP="00ED543A">
      <w:pPr>
        <w:numPr>
          <w:ilvl w:val="1"/>
          <w:numId w:val="28"/>
        </w:numPr>
        <w:tabs>
          <w:tab w:val="left" w:pos="540"/>
        </w:tabs>
        <w:ind w:left="900" w:hanging="468"/>
        <w:rPr>
          <w:rFonts w:asciiTheme="minorHAnsi" w:hAnsiTheme="minorHAnsi" w:cstheme="minorHAnsi"/>
          <w:szCs w:val="24"/>
        </w:rPr>
      </w:pPr>
      <w:r w:rsidRPr="00C20B66">
        <w:rPr>
          <w:rFonts w:asciiTheme="minorHAnsi" w:hAnsiTheme="minorHAnsi" w:cstheme="minorHAnsi"/>
          <w:szCs w:val="24"/>
        </w:rPr>
        <w:t>Minimum space required to perform work shall be identified.</w:t>
      </w:r>
    </w:p>
    <w:p w14:paraId="07D3016F" w14:textId="77777777" w:rsidR="00ED543A" w:rsidRPr="00C20B66" w:rsidRDefault="00ED543A" w:rsidP="00ED543A">
      <w:pPr>
        <w:numPr>
          <w:ilvl w:val="1"/>
          <w:numId w:val="28"/>
        </w:numPr>
        <w:tabs>
          <w:tab w:val="left" w:pos="540"/>
        </w:tabs>
        <w:ind w:left="900" w:hanging="468"/>
        <w:rPr>
          <w:rFonts w:asciiTheme="minorHAnsi" w:hAnsiTheme="minorHAnsi" w:cstheme="minorHAnsi"/>
          <w:szCs w:val="24"/>
        </w:rPr>
      </w:pPr>
      <w:r w:rsidRPr="00C20B66">
        <w:rPr>
          <w:rFonts w:asciiTheme="minorHAnsi" w:hAnsiTheme="minorHAnsi" w:cstheme="minorHAnsi"/>
          <w:szCs w:val="24"/>
        </w:rPr>
        <w:t>Ribbon, tape, fencing or portable barriers will create a controlled area around work site.</w:t>
      </w:r>
    </w:p>
    <w:p w14:paraId="44EAB25A" w14:textId="77777777" w:rsidR="00ED543A" w:rsidRPr="00C20B66" w:rsidRDefault="00ED543A" w:rsidP="00ED543A">
      <w:pPr>
        <w:numPr>
          <w:ilvl w:val="0"/>
          <w:numId w:val="28"/>
        </w:numPr>
        <w:tabs>
          <w:tab w:val="left" w:pos="540"/>
        </w:tabs>
        <w:ind w:left="360"/>
        <w:rPr>
          <w:rFonts w:asciiTheme="minorHAnsi" w:hAnsiTheme="minorHAnsi" w:cstheme="minorHAnsi"/>
          <w:szCs w:val="24"/>
        </w:rPr>
      </w:pPr>
      <w:r w:rsidRPr="00C20B66">
        <w:rPr>
          <w:rFonts w:asciiTheme="minorHAnsi" w:hAnsiTheme="minorHAnsi" w:cstheme="minorHAnsi"/>
          <w:szCs w:val="24"/>
        </w:rPr>
        <w:t xml:space="preserve">  Electrical issues</w:t>
      </w:r>
    </w:p>
    <w:p w14:paraId="7AC8F4EB" w14:textId="77777777" w:rsidR="00ED543A" w:rsidRPr="00C20B66" w:rsidRDefault="00ED543A" w:rsidP="00ED543A">
      <w:pPr>
        <w:numPr>
          <w:ilvl w:val="1"/>
          <w:numId w:val="28"/>
        </w:numPr>
        <w:tabs>
          <w:tab w:val="left" w:pos="540"/>
        </w:tabs>
        <w:ind w:left="900" w:hanging="468"/>
        <w:rPr>
          <w:rFonts w:asciiTheme="minorHAnsi" w:hAnsiTheme="minorHAnsi" w:cstheme="minorHAnsi"/>
          <w:szCs w:val="24"/>
        </w:rPr>
      </w:pPr>
      <w:r w:rsidRPr="00C20B66">
        <w:rPr>
          <w:rFonts w:asciiTheme="minorHAnsi" w:hAnsiTheme="minorHAnsi" w:cstheme="minorHAnsi"/>
          <w:szCs w:val="24"/>
        </w:rPr>
        <w:t xml:space="preserve">All power cords and power taps will be wired appropriately, leaving no exposed wires that are live or could </w:t>
      </w:r>
      <w:proofErr w:type="gramStart"/>
      <w:r w:rsidRPr="00C20B66">
        <w:rPr>
          <w:rFonts w:asciiTheme="minorHAnsi" w:hAnsiTheme="minorHAnsi" w:cstheme="minorHAnsi"/>
          <w:szCs w:val="24"/>
        </w:rPr>
        <w:t>come in contact with</w:t>
      </w:r>
      <w:proofErr w:type="gramEnd"/>
      <w:r w:rsidRPr="00C20B66">
        <w:rPr>
          <w:rFonts w:asciiTheme="minorHAnsi" w:hAnsiTheme="minorHAnsi" w:cstheme="minorHAnsi"/>
          <w:szCs w:val="24"/>
        </w:rPr>
        <w:t xml:space="preserve"> staff.</w:t>
      </w:r>
    </w:p>
    <w:p w14:paraId="0A68CD7E" w14:textId="77777777" w:rsidR="00ED543A" w:rsidRPr="00C20B66" w:rsidRDefault="00ED543A" w:rsidP="00ED543A">
      <w:pPr>
        <w:numPr>
          <w:ilvl w:val="1"/>
          <w:numId w:val="28"/>
        </w:numPr>
        <w:tabs>
          <w:tab w:val="left" w:pos="540"/>
        </w:tabs>
        <w:ind w:left="900" w:hanging="468"/>
        <w:rPr>
          <w:rFonts w:asciiTheme="minorHAnsi" w:hAnsiTheme="minorHAnsi" w:cstheme="minorHAnsi"/>
          <w:szCs w:val="24"/>
        </w:rPr>
      </w:pPr>
      <w:r w:rsidRPr="00C20B66">
        <w:rPr>
          <w:rFonts w:asciiTheme="minorHAnsi" w:hAnsiTheme="minorHAnsi" w:cstheme="minorHAnsi"/>
          <w:szCs w:val="24"/>
        </w:rPr>
        <w:t>While working on electrical systems proper lockout/tag-out procedures will be followed, and the circuit being worked on will be de-energized (turned off at the main breaker).</w:t>
      </w:r>
    </w:p>
    <w:p w14:paraId="71A00076" w14:textId="77777777" w:rsidR="00ED543A" w:rsidRPr="00C20B66" w:rsidRDefault="00ED543A" w:rsidP="00ED543A">
      <w:pPr>
        <w:numPr>
          <w:ilvl w:val="1"/>
          <w:numId w:val="28"/>
        </w:numPr>
        <w:tabs>
          <w:tab w:val="left" w:pos="540"/>
        </w:tabs>
        <w:ind w:left="900" w:hanging="468"/>
        <w:rPr>
          <w:rFonts w:asciiTheme="minorHAnsi" w:hAnsiTheme="minorHAnsi" w:cstheme="minorHAnsi"/>
          <w:szCs w:val="24"/>
        </w:rPr>
      </w:pPr>
      <w:r w:rsidRPr="00C20B66">
        <w:rPr>
          <w:rFonts w:asciiTheme="minorHAnsi" w:hAnsiTheme="minorHAnsi" w:cstheme="minorHAnsi"/>
          <w:szCs w:val="24"/>
        </w:rPr>
        <w:t>Power cords and temporary power will be GFCI protected and shall not be placed in areas that are prone to flooding or are wet, (</w:t>
      </w:r>
      <w:proofErr w:type="gramStart"/>
      <w:r w:rsidRPr="00C20B66">
        <w:rPr>
          <w:rFonts w:asciiTheme="minorHAnsi" w:hAnsiTheme="minorHAnsi" w:cstheme="minorHAnsi"/>
          <w:szCs w:val="24"/>
        </w:rPr>
        <w:t>i.e.</w:t>
      </w:r>
      <w:proofErr w:type="gramEnd"/>
      <w:r w:rsidRPr="00C20B66">
        <w:rPr>
          <w:rFonts w:asciiTheme="minorHAnsi" w:hAnsiTheme="minorHAnsi" w:cstheme="minorHAnsi"/>
          <w:szCs w:val="24"/>
        </w:rPr>
        <w:t xml:space="preserve"> running through puddles on the floor).</w:t>
      </w:r>
    </w:p>
    <w:p w14:paraId="223E96B8" w14:textId="77777777" w:rsidR="00ED543A" w:rsidRPr="00C20B66" w:rsidRDefault="00ED543A" w:rsidP="00ED543A">
      <w:pPr>
        <w:numPr>
          <w:ilvl w:val="0"/>
          <w:numId w:val="28"/>
        </w:numPr>
        <w:tabs>
          <w:tab w:val="left" w:pos="540"/>
        </w:tabs>
        <w:ind w:left="360"/>
        <w:rPr>
          <w:rFonts w:asciiTheme="minorHAnsi" w:hAnsiTheme="minorHAnsi" w:cstheme="minorHAnsi"/>
          <w:szCs w:val="24"/>
        </w:rPr>
      </w:pPr>
      <w:r w:rsidRPr="00C20B66">
        <w:rPr>
          <w:rFonts w:asciiTheme="minorHAnsi" w:hAnsiTheme="minorHAnsi" w:cstheme="minorHAnsi"/>
          <w:szCs w:val="24"/>
        </w:rPr>
        <w:t>Equipment will be plugged into a standard GFCI-protected receptacle and not wired directly into power taps.</w:t>
      </w:r>
    </w:p>
    <w:p w14:paraId="5628E164" w14:textId="77777777" w:rsidR="00ED543A" w:rsidRPr="00C20B66" w:rsidRDefault="00ED543A" w:rsidP="00ED543A">
      <w:pPr>
        <w:numPr>
          <w:ilvl w:val="0"/>
          <w:numId w:val="28"/>
        </w:numPr>
        <w:tabs>
          <w:tab w:val="left" w:pos="540"/>
        </w:tabs>
        <w:ind w:left="360"/>
        <w:rPr>
          <w:rFonts w:asciiTheme="minorHAnsi" w:hAnsiTheme="minorHAnsi" w:cstheme="minorHAnsi"/>
          <w:szCs w:val="24"/>
        </w:rPr>
      </w:pPr>
      <w:r w:rsidRPr="00C20B66">
        <w:rPr>
          <w:rFonts w:asciiTheme="minorHAnsi" w:hAnsiTheme="minorHAnsi" w:cstheme="minorHAnsi"/>
          <w:szCs w:val="24"/>
        </w:rPr>
        <w:t xml:space="preserve">  Waste cleanup and removal</w:t>
      </w:r>
    </w:p>
    <w:p w14:paraId="795B9D47" w14:textId="25CD037B" w:rsidR="00ED543A" w:rsidRDefault="00ED543A" w:rsidP="00ED543A">
      <w:pPr>
        <w:numPr>
          <w:ilvl w:val="1"/>
          <w:numId w:val="28"/>
        </w:numPr>
        <w:tabs>
          <w:tab w:val="left" w:pos="540"/>
        </w:tabs>
        <w:ind w:left="432"/>
        <w:rPr>
          <w:rFonts w:asciiTheme="minorHAnsi" w:hAnsiTheme="minorHAnsi" w:cstheme="minorHAnsi"/>
          <w:szCs w:val="24"/>
        </w:rPr>
      </w:pPr>
      <w:r w:rsidRPr="00C20B66">
        <w:rPr>
          <w:rFonts w:asciiTheme="minorHAnsi" w:hAnsiTheme="minorHAnsi" w:cstheme="minorHAnsi"/>
          <w:szCs w:val="24"/>
        </w:rPr>
        <w:t xml:space="preserve">All excess or waste materials will be removed from the site at the close of each </w:t>
      </w:r>
      <w:r w:rsidR="00D066E8" w:rsidRPr="00C20B66">
        <w:rPr>
          <w:rFonts w:asciiTheme="minorHAnsi" w:hAnsiTheme="minorHAnsi" w:cstheme="minorHAnsi"/>
          <w:szCs w:val="24"/>
        </w:rPr>
        <w:t>workday</w:t>
      </w:r>
      <w:r w:rsidRPr="00C20B66">
        <w:rPr>
          <w:rFonts w:asciiTheme="minorHAnsi" w:hAnsiTheme="minorHAnsi" w:cstheme="minorHAnsi"/>
          <w:szCs w:val="24"/>
        </w:rPr>
        <w:t xml:space="preserve">.  Debris will be removed to include food bags and containers. Staging of materials shall be in an agreed upon location.  </w:t>
      </w:r>
    </w:p>
    <w:p w14:paraId="4AADB8D5" w14:textId="77777777" w:rsidR="00ED543A" w:rsidRPr="00C20B66" w:rsidRDefault="00ED543A" w:rsidP="00ED543A">
      <w:pPr>
        <w:rPr>
          <w:rFonts w:asciiTheme="minorHAnsi" w:hAnsiTheme="minorHAnsi" w:cstheme="minorHAnsi"/>
          <w:szCs w:val="24"/>
        </w:rPr>
      </w:pPr>
    </w:p>
    <w:p w14:paraId="0598AFF4" w14:textId="7FA8CCD7" w:rsidR="00ED543A" w:rsidRPr="00D824AF" w:rsidRDefault="00ED543A" w:rsidP="00874E6E">
      <w:pPr>
        <w:pStyle w:val="ListParagraph"/>
        <w:numPr>
          <w:ilvl w:val="0"/>
          <w:numId w:val="42"/>
        </w:numPr>
        <w:rPr>
          <w:rFonts w:asciiTheme="minorHAnsi" w:hAnsiTheme="minorHAnsi" w:cstheme="minorHAnsi"/>
          <w:b/>
          <w:bCs/>
        </w:rPr>
      </w:pPr>
      <w:r w:rsidRPr="00874E6E">
        <w:rPr>
          <w:rFonts w:asciiTheme="minorHAnsi" w:hAnsiTheme="minorHAnsi" w:cstheme="minorHAnsi"/>
          <w:b/>
          <w:szCs w:val="24"/>
        </w:rPr>
        <w:t>Inspection</w:t>
      </w:r>
    </w:p>
    <w:p w14:paraId="4DA2DEAF" w14:textId="77777777" w:rsidR="00ED543A" w:rsidRPr="00D824AF" w:rsidRDefault="00ED543A" w:rsidP="00ED543A">
      <w:pPr>
        <w:pStyle w:val="ListParagraph"/>
        <w:numPr>
          <w:ilvl w:val="0"/>
          <w:numId w:val="25"/>
        </w:numPr>
        <w:tabs>
          <w:tab w:val="left" w:pos="540"/>
        </w:tabs>
        <w:rPr>
          <w:rFonts w:asciiTheme="minorHAnsi" w:hAnsiTheme="minorHAnsi" w:cstheme="minorHAnsi"/>
          <w:color w:val="000000"/>
          <w:szCs w:val="24"/>
        </w:rPr>
      </w:pPr>
      <w:r w:rsidRPr="00D824AF">
        <w:rPr>
          <w:rFonts w:asciiTheme="minorHAnsi" w:hAnsiTheme="minorHAnsi" w:cstheme="minorHAnsi"/>
          <w:color w:val="000000"/>
          <w:szCs w:val="24"/>
        </w:rPr>
        <w:t xml:space="preserve">The Contractor shall maintain a system of quality control to ensure that the materials and services meet the requirements of this contract. The Government reserves the right, as provided herein, to inspect the Contractor's work as well as his system of QA/QC. </w:t>
      </w:r>
    </w:p>
    <w:p w14:paraId="7C45BE81" w14:textId="77777777" w:rsidR="00ED543A" w:rsidRPr="00D824AF" w:rsidRDefault="00ED543A" w:rsidP="00ED543A">
      <w:pPr>
        <w:autoSpaceDE w:val="0"/>
        <w:autoSpaceDN w:val="0"/>
        <w:adjustRightInd w:val="0"/>
        <w:rPr>
          <w:rFonts w:asciiTheme="minorHAnsi" w:hAnsiTheme="minorHAnsi" w:cstheme="minorHAnsi"/>
          <w:color w:val="000000"/>
          <w:szCs w:val="24"/>
        </w:rPr>
      </w:pPr>
    </w:p>
    <w:p w14:paraId="1AAA6063" w14:textId="77777777" w:rsidR="00ED543A" w:rsidRPr="00D824AF" w:rsidRDefault="00ED543A" w:rsidP="00ED543A">
      <w:pPr>
        <w:pStyle w:val="ListParagraph"/>
        <w:numPr>
          <w:ilvl w:val="0"/>
          <w:numId w:val="25"/>
        </w:numPr>
        <w:tabs>
          <w:tab w:val="left" w:pos="540"/>
        </w:tabs>
        <w:rPr>
          <w:rFonts w:asciiTheme="minorHAnsi" w:hAnsiTheme="minorHAnsi" w:cstheme="minorHAnsi"/>
          <w:color w:val="000000"/>
          <w:szCs w:val="24"/>
        </w:rPr>
      </w:pPr>
      <w:r w:rsidRPr="00D824AF">
        <w:rPr>
          <w:rFonts w:asciiTheme="minorHAnsi" w:hAnsiTheme="minorHAnsi" w:cstheme="minorHAnsi"/>
          <w:color w:val="000000"/>
          <w:szCs w:val="24"/>
        </w:rPr>
        <w:t xml:space="preserve">The Contractor shall nominate a key individual responsible for work execution and quality control. </w:t>
      </w:r>
    </w:p>
    <w:p w14:paraId="154083D1" w14:textId="77777777" w:rsidR="00ED543A" w:rsidRPr="00D824AF" w:rsidRDefault="00ED543A" w:rsidP="00ED543A">
      <w:pPr>
        <w:autoSpaceDE w:val="0"/>
        <w:autoSpaceDN w:val="0"/>
        <w:adjustRightInd w:val="0"/>
        <w:rPr>
          <w:rFonts w:asciiTheme="minorHAnsi" w:hAnsiTheme="minorHAnsi" w:cstheme="minorHAnsi"/>
          <w:color w:val="000000"/>
          <w:sz w:val="23"/>
          <w:szCs w:val="23"/>
        </w:rPr>
      </w:pPr>
    </w:p>
    <w:p w14:paraId="670DB833" w14:textId="4CD76E21" w:rsidR="00ED543A" w:rsidRPr="00D824AF" w:rsidRDefault="00ED543A" w:rsidP="00874E6E">
      <w:pPr>
        <w:pStyle w:val="ListParagraph"/>
        <w:numPr>
          <w:ilvl w:val="0"/>
          <w:numId w:val="42"/>
        </w:numPr>
        <w:rPr>
          <w:rFonts w:asciiTheme="minorHAnsi" w:hAnsiTheme="minorHAnsi" w:cstheme="minorHAnsi"/>
          <w:b/>
          <w:bCs/>
        </w:rPr>
      </w:pPr>
      <w:r w:rsidRPr="00A6107A">
        <w:rPr>
          <w:rFonts w:asciiTheme="minorHAnsi" w:hAnsiTheme="minorHAnsi" w:cstheme="minorHAnsi"/>
          <w:b/>
          <w:szCs w:val="24"/>
        </w:rPr>
        <w:t>Acceptance</w:t>
      </w:r>
    </w:p>
    <w:p w14:paraId="14605D1D" w14:textId="77777777" w:rsidR="00ED543A" w:rsidRPr="00D824AF" w:rsidRDefault="00ED543A" w:rsidP="00ED543A">
      <w:pPr>
        <w:pStyle w:val="ListParagraph"/>
        <w:numPr>
          <w:ilvl w:val="0"/>
          <w:numId w:val="27"/>
        </w:numPr>
        <w:tabs>
          <w:tab w:val="left" w:pos="540"/>
        </w:tabs>
        <w:rPr>
          <w:rFonts w:asciiTheme="minorHAnsi" w:hAnsiTheme="minorHAnsi" w:cstheme="minorHAnsi"/>
          <w:color w:val="000000"/>
          <w:szCs w:val="24"/>
        </w:rPr>
      </w:pPr>
      <w:r w:rsidRPr="00D824AF">
        <w:rPr>
          <w:rFonts w:asciiTheme="minorHAnsi" w:hAnsiTheme="minorHAnsi" w:cstheme="minorHAnsi"/>
          <w:color w:val="000000"/>
          <w:szCs w:val="24"/>
        </w:rPr>
        <w:t xml:space="preserve">Acceptance of deliverable items shall be carried out by the Contracting officer </w:t>
      </w:r>
      <w:r>
        <w:rPr>
          <w:rFonts w:asciiTheme="minorHAnsi" w:hAnsiTheme="minorHAnsi" w:cstheme="minorHAnsi"/>
          <w:color w:val="000000"/>
        </w:rPr>
        <w:t>(CO)</w:t>
      </w:r>
      <w:r w:rsidRPr="00D824AF">
        <w:rPr>
          <w:rFonts w:asciiTheme="minorHAnsi" w:hAnsiTheme="minorHAnsi" w:cstheme="minorHAnsi"/>
          <w:color w:val="000000"/>
          <w:szCs w:val="24"/>
        </w:rPr>
        <w:t>or his representative</w:t>
      </w:r>
      <w:r>
        <w:rPr>
          <w:rFonts w:asciiTheme="minorHAnsi" w:hAnsiTheme="minorHAnsi" w:cstheme="minorHAnsi"/>
          <w:color w:val="000000"/>
        </w:rPr>
        <w:t xml:space="preserve"> (COR)</w:t>
      </w:r>
      <w:r w:rsidRPr="00D824AF">
        <w:rPr>
          <w:rFonts w:asciiTheme="minorHAnsi" w:hAnsiTheme="minorHAnsi" w:cstheme="minorHAnsi"/>
          <w:color w:val="000000"/>
          <w:szCs w:val="24"/>
        </w:rPr>
        <w:t xml:space="preserve">. Acceptance or use of documents developed under this contract shall not in any way relieve the Contractor of responsibility for the design and workmanship. </w:t>
      </w:r>
    </w:p>
    <w:p w14:paraId="4FE0DA2E" w14:textId="77777777" w:rsidR="00ED543A" w:rsidRPr="00D824AF" w:rsidRDefault="00ED543A" w:rsidP="00ED543A">
      <w:pPr>
        <w:pStyle w:val="Default"/>
        <w:rPr>
          <w:rFonts w:asciiTheme="minorHAnsi" w:hAnsiTheme="minorHAnsi" w:cstheme="minorHAnsi"/>
        </w:rPr>
      </w:pPr>
    </w:p>
    <w:p w14:paraId="001EFCD8" w14:textId="05DEBBCD" w:rsidR="00ED543A" w:rsidRPr="00D824AF" w:rsidRDefault="00ED543A" w:rsidP="00874E6E">
      <w:pPr>
        <w:pStyle w:val="ListParagraph"/>
        <w:numPr>
          <w:ilvl w:val="0"/>
          <w:numId w:val="42"/>
        </w:numPr>
        <w:rPr>
          <w:rFonts w:asciiTheme="minorHAnsi" w:hAnsiTheme="minorHAnsi" w:cstheme="minorHAnsi"/>
        </w:rPr>
      </w:pPr>
      <w:r w:rsidRPr="00A6107A">
        <w:rPr>
          <w:rFonts w:asciiTheme="minorHAnsi" w:hAnsiTheme="minorHAnsi" w:cstheme="minorHAnsi"/>
          <w:b/>
          <w:szCs w:val="24"/>
        </w:rPr>
        <w:t>Warranty</w:t>
      </w:r>
    </w:p>
    <w:p w14:paraId="3FD68DAF" w14:textId="77777777" w:rsidR="00ED543A" w:rsidRPr="00D824AF" w:rsidRDefault="00ED543A" w:rsidP="00ED543A">
      <w:pPr>
        <w:pStyle w:val="ListParagraph"/>
        <w:numPr>
          <w:ilvl w:val="0"/>
          <w:numId w:val="26"/>
        </w:numPr>
        <w:tabs>
          <w:tab w:val="left" w:pos="540"/>
        </w:tabs>
        <w:rPr>
          <w:rFonts w:asciiTheme="minorHAnsi" w:hAnsiTheme="minorHAnsi" w:cstheme="minorHAnsi"/>
        </w:rPr>
      </w:pPr>
      <w:r w:rsidRPr="00D824AF">
        <w:rPr>
          <w:rFonts w:asciiTheme="minorHAnsi" w:hAnsiTheme="minorHAnsi" w:cstheme="minorHAnsi"/>
        </w:rPr>
        <w:t xml:space="preserve">The </w:t>
      </w:r>
      <w:r w:rsidRPr="00D824AF">
        <w:rPr>
          <w:rFonts w:asciiTheme="minorHAnsi" w:hAnsiTheme="minorHAnsi" w:cstheme="minorHAnsi"/>
          <w:color w:val="000000"/>
          <w:sz w:val="23"/>
          <w:szCs w:val="23"/>
        </w:rPr>
        <w:t>contractor</w:t>
      </w:r>
      <w:r w:rsidRPr="00D824AF">
        <w:rPr>
          <w:rFonts w:asciiTheme="minorHAnsi" w:hAnsiTheme="minorHAnsi" w:cstheme="minorHAnsi"/>
        </w:rPr>
        <w:t xml:space="preserve"> shall guarantee that all work performed will be free from all defects in workmanship and materials and that all installation will provide the capacities and characteristics specified. The contract further guarantees that if, during a period of </w:t>
      </w:r>
      <w:r>
        <w:rPr>
          <w:rFonts w:asciiTheme="minorHAnsi" w:hAnsiTheme="minorHAnsi" w:cstheme="minorHAnsi"/>
        </w:rPr>
        <w:t>six months</w:t>
      </w:r>
      <w:r w:rsidRPr="00D824AF">
        <w:rPr>
          <w:rFonts w:asciiTheme="minorHAnsi" w:hAnsiTheme="minorHAnsi" w:cstheme="minorHAnsi"/>
        </w:rPr>
        <w:t xml:space="preserve"> from the date of the certificate of completion and acceptance of the work, any such defects will be repaired by the contractor at his expenses.</w:t>
      </w:r>
    </w:p>
    <w:p w14:paraId="2153F6E8" w14:textId="247E63E0" w:rsidR="00696F1C" w:rsidRPr="00EA4F68" w:rsidRDefault="00696F1C" w:rsidP="00EA4F68">
      <w:pPr>
        <w:tabs>
          <w:tab w:val="left" w:pos="180"/>
        </w:tabs>
        <w:ind w:left="360" w:right="576"/>
        <w:rPr>
          <w:rFonts w:asciiTheme="minorHAnsi" w:hAnsiTheme="minorHAnsi" w:cstheme="minorHAnsi"/>
        </w:rPr>
      </w:pPr>
    </w:p>
    <w:p w14:paraId="6761355C" w14:textId="77777777" w:rsidR="00782086" w:rsidRDefault="00E31663"/>
    <w:sectPr w:rsidR="00782086" w:rsidSect="00AE4AD8">
      <w:pgSz w:w="12240" w:h="15840"/>
      <w:pgMar w:top="1440" w:right="1440" w:bottom="1440" w:left="144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39BD" w14:textId="77777777" w:rsidR="00F74400" w:rsidRDefault="00F74400" w:rsidP="00774491">
      <w:r>
        <w:separator/>
      </w:r>
    </w:p>
  </w:endnote>
  <w:endnote w:type="continuationSeparator" w:id="0">
    <w:p w14:paraId="01593657" w14:textId="77777777" w:rsidR="00F74400" w:rsidRDefault="00F74400" w:rsidP="0077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FCAA" w14:textId="77777777" w:rsidR="00F74400" w:rsidRDefault="00F74400" w:rsidP="00774491">
      <w:r>
        <w:separator/>
      </w:r>
    </w:p>
  </w:footnote>
  <w:footnote w:type="continuationSeparator" w:id="0">
    <w:p w14:paraId="1977D8E8" w14:textId="77777777" w:rsidR="00F74400" w:rsidRDefault="00F74400" w:rsidP="00774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6B3"/>
    <w:multiLevelType w:val="hybridMultilevel"/>
    <w:tmpl w:val="5E48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D2639"/>
    <w:multiLevelType w:val="hybridMultilevel"/>
    <w:tmpl w:val="F962E038"/>
    <w:lvl w:ilvl="0" w:tplc="7298D460">
      <w:start w:val="1"/>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623F2"/>
    <w:multiLevelType w:val="hybridMultilevel"/>
    <w:tmpl w:val="BED225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C3E50"/>
    <w:multiLevelType w:val="hybridMultilevel"/>
    <w:tmpl w:val="7D5814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A1C6F"/>
    <w:multiLevelType w:val="hybridMultilevel"/>
    <w:tmpl w:val="2A882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1298E"/>
    <w:multiLevelType w:val="hybridMultilevel"/>
    <w:tmpl w:val="E9B45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9D6"/>
    <w:multiLevelType w:val="hybridMultilevel"/>
    <w:tmpl w:val="4B101EB8"/>
    <w:lvl w:ilvl="0" w:tplc="96C6C1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E1D58"/>
    <w:multiLevelType w:val="hybridMultilevel"/>
    <w:tmpl w:val="064A9798"/>
    <w:lvl w:ilvl="0" w:tplc="1214F67E">
      <w:start w:val="1"/>
      <w:numFmt w:val="decimal"/>
      <w:lvlText w:val="%1."/>
      <w:lvlJc w:val="left"/>
      <w:pPr>
        <w:tabs>
          <w:tab w:val="num" w:pos="360"/>
        </w:tabs>
        <w:ind w:left="360" w:hanging="360"/>
      </w:pPr>
      <w:rPr>
        <w:rFonts w:asciiTheme="minorHAnsi" w:eastAsia="Times New Roman" w:hAnsiTheme="minorHAnsi"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F62374B"/>
    <w:multiLevelType w:val="hybridMultilevel"/>
    <w:tmpl w:val="E2D0F6DA"/>
    <w:lvl w:ilvl="0" w:tplc="05D88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22FAA"/>
    <w:multiLevelType w:val="hybridMultilevel"/>
    <w:tmpl w:val="6428B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269AC"/>
    <w:multiLevelType w:val="hybridMultilevel"/>
    <w:tmpl w:val="5784D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E6F3B"/>
    <w:multiLevelType w:val="hybridMultilevel"/>
    <w:tmpl w:val="030C3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2748D"/>
    <w:multiLevelType w:val="hybridMultilevel"/>
    <w:tmpl w:val="145A3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BD14FC"/>
    <w:multiLevelType w:val="hybridMultilevel"/>
    <w:tmpl w:val="7500FD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82FCA"/>
    <w:multiLevelType w:val="hybridMultilevel"/>
    <w:tmpl w:val="0840C724"/>
    <w:lvl w:ilvl="0" w:tplc="3698B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5525F8"/>
    <w:multiLevelType w:val="hybridMultilevel"/>
    <w:tmpl w:val="CC289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14219"/>
    <w:multiLevelType w:val="hybridMultilevel"/>
    <w:tmpl w:val="015A1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60957"/>
    <w:multiLevelType w:val="hybridMultilevel"/>
    <w:tmpl w:val="A440C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160CE"/>
    <w:multiLevelType w:val="hybridMultilevel"/>
    <w:tmpl w:val="E9B45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D73D1"/>
    <w:multiLevelType w:val="hybridMultilevel"/>
    <w:tmpl w:val="BED22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07249"/>
    <w:multiLevelType w:val="hybridMultilevel"/>
    <w:tmpl w:val="BED22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E561C"/>
    <w:multiLevelType w:val="hybridMultilevel"/>
    <w:tmpl w:val="764A54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41E49"/>
    <w:multiLevelType w:val="hybridMultilevel"/>
    <w:tmpl w:val="9D80A606"/>
    <w:lvl w:ilvl="0" w:tplc="0409000F">
      <w:start w:val="1"/>
      <w:numFmt w:val="decimal"/>
      <w:lvlText w:val="%1."/>
      <w:lvlJc w:val="left"/>
      <w:pPr>
        <w:ind w:left="720" w:hanging="360"/>
      </w:pPr>
    </w:lvl>
    <w:lvl w:ilvl="1" w:tplc="DFD48A88">
      <w:start w:val="3"/>
      <w:numFmt w:val="bullet"/>
      <w:lvlText w:val="-"/>
      <w:lvlJc w:val="left"/>
      <w:pPr>
        <w:ind w:left="1440" w:hanging="36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D4AA8"/>
    <w:multiLevelType w:val="hybridMultilevel"/>
    <w:tmpl w:val="8FCCEB1A"/>
    <w:lvl w:ilvl="0" w:tplc="04090015">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BFF4C9E"/>
    <w:multiLevelType w:val="hybridMultilevel"/>
    <w:tmpl w:val="31D07D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A611C"/>
    <w:multiLevelType w:val="hybridMultilevel"/>
    <w:tmpl w:val="044AFDB6"/>
    <w:lvl w:ilvl="0" w:tplc="492207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FD1665"/>
    <w:multiLevelType w:val="hybridMultilevel"/>
    <w:tmpl w:val="B46E63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421B3"/>
    <w:multiLevelType w:val="hybridMultilevel"/>
    <w:tmpl w:val="5E30EE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B54FC0"/>
    <w:multiLevelType w:val="hybridMultilevel"/>
    <w:tmpl w:val="88F494D4"/>
    <w:lvl w:ilvl="0" w:tplc="88524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4035D2"/>
    <w:multiLevelType w:val="hybridMultilevel"/>
    <w:tmpl w:val="8FCCEB1A"/>
    <w:lvl w:ilvl="0" w:tplc="04090015">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9A37F3C"/>
    <w:multiLevelType w:val="hybridMultilevel"/>
    <w:tmpl w:val="FF76E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B330E"/>
    <w:multiLevelType w:val="hybridMultilevel"/>
    <w:tmpl w:val="441A2AB6"/>
    <w:lvl w:ilvl="0" w:tplc="22847D5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15:restartNumberingAfterBreak="0">
    <w:nsid w:val="5DB00361"/>
    <w:multiLevelType w:val="hybridMultilevel"/>
    <w:tmpl w:val="A440C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D4988"/>
    <w:multiLevelType w:val="hybridMultilevel"/>
    <w:tmpl w:val="6CC430F4"/>
    <w:lvl w:ilvl="0" w:tplc="0409001B">
      <w:start w:val="1"/>
      <w:numFmt w:val="lowerRoman"/>
      <w:lvlText w:val="%1."/>
      <w:lvlJc w:val="righ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7795FE1"/>
    <w:multiLevelType w:val="hybridMultilevel"/>
    <w:tmpl w:val="16B6C0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AC3544"/>
    <w:multiLevelType w:val="hybridMultilevel"/>
    <w:tmpl w:val="FF4A774C"/>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BAE340E"/>
    <w:multiLevelType w:val="hybridMultilevel"/>
    <w:tmpl w:val="7BAACC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F4F00"/>
    <w:multiLevelType w:val="hybridMultilevel"/>
    <w:tmpl w:val="D5BC173E"/>
    <w:lvl w:ilvl="0" w:tplc="968E2C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37B02"/>
    <w:multiLevelType w:val="hybridMultilevel"/>
    <w:tmpl w:val="C7F0BCDC"/>
    <w:lvl w:ilvl="0" w:tplc="B5564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24212C"/>
    <w:multiLevelType w:val="hybridMultilevel"/>
    <w:tmpl w:val="AB485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7E47D0"/>
    <w:multiLevelType w:val="hybridMultilevel"/>
    <w:tmpl w:val="E9B45A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AA39A2"/>
    <w:multiLevelType w:val="hybridMultilevel"/>
    <w:tmpl w:val="61B4B5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4070609">
    <w:abstractNumId w:val="22"/>
  </w:num>
  <w:num w:numId="2" w16cid:durableId="502401254">
    <w:abstractNumId w:val="32"/>
  </w:num>
  <w:num w:numId="3" w16cid:durableId="1979609256">
    <w:abstractNumId w:val="12"/>
  </w:num>
  <w:num w:numId="4" w16cid:durableId="718893573">
    <w:abstractNumId w:val="6"/>
  </w:num>
  <w:num w:numId="5" w16cid:durableId="1593389519">
    <w:abstractNumId w:val="9"/>
  </w:num>
  <w:num w:numId="6" w16cid:durableId="1806696521">
    <w:abstractNumId w:val="31"/>
  </w:num>
  <w:num w:numId="7" w16cid:durableId="2131628044">
    <w:abstractNumId w:val="17"/>
  </w:num>
  <w:num w:numId="8" w16cid:durableId="1587306802">
    <w:abstractNumId w:val="18"/>
  </w:num>
  <w:num w:numId="9" w16cid:durableId="1067194217">
    <w:abstractNumId w:val="0"/>
  </w:num>
  <w:num w:numId="10" w16cid:durableId="619994821">
    <w:abstractNumId w:val="41"/>
  </w:num>
  <w:num w:numId="11" w16cid:durableId="1214581555">
    <w:abstractNumId w:val="15"/>
  </w:num>
  <w:num w:numId="12" w16cid:durableId="980647123">
    <w:abstractNumId w:val="34"/>
  </w:num>
  <w:num w:numId="13" w16cid:durableId="1561407317">
    <w:abstractNumId w:val="16"/>
  </w:num>
  <w:num w:numId="14" w16cid:durableId="2095321023">
    <w:abstractNumId w:val="21"/>
  </w:num>
  <w:num w:numId="15" w16cid:durableId="1579055207">
    <w:abstractNumId w:val="4"/>
  </w:num>
  <w:num w:numId="16" w16cid:durableId="1413234325">
    <w:abstractNumId w:val="3"/>
  </w:num>
  <w:num w:numId="17" w16cid:durableId="1938634122">
    <w:abstractNumId w:val="30"/>
  </w:num>
  <w:num w:numId="18" w16cid:durableId="341051977">
    <w:abstractNumId w:val="13"/>
  </w:num>
  <w:num w:numId="19" w16cid:durableId="1771268010">
    <w:abstractNumId w:val="24"/>
  </w:num>
  <w:num w:numId="20" w16cid:durableId="247349323">
    <w:abstractNumId w:val="23"/>
  </w:num>
  <w:num w:numId="21" w16cid:durableId="1767967013">
    <w:abstractNumId w:val="7"/>
  </w:num>
  <w:num w:numId="22" w16cid:durableId="1558710259">
    <w:abstractNumId w:val="11"/>
  </w:num>
  <w:num w:numId="23" w16cid:durableId="2040010049">
    <w:abstractNumId w:val="33"/>
  </w:num>
  <w:num w:numId="24" w16cid:durableId="2004384187">
    <w:abstractNumId w:val="10"/>
  </w:num>
  <w:num w:numId="25" w16cid:durableId="158736840">
    <w:abstractNumId w:val="20"/>
  </w:num>
  <w:num w:numId="26" w16cid:durableId="122433680">
    <w:abstractNumId w:val="2"/>
  </w:num>
  <w:num w:numId="27" w16cid:durableId="238634857">
    <w:abstractNumId w:val="19"/>
  </w:num>
  <w:num w:numId="28" w16cid:durableId="1154906652">
    <w:abstractNumId w:val="29"/>
  </w:num>
  <w:num w:numId="29" w16cid:durableId="1090734805">
    <w:abstractNumId w:val="37"/>
  </w:num>
  <w:num w:numId="30" w16cid:durableId="469707934">
    <w:abstractNumId w:val="1"/>
  </w:num>
  <w:num w:numId="31" w16cid:durableId="749545343">
    <w:abstractNumId w:val="36"/>
  </w:num>
  <w:num w:numId="32" w16cid:durableId="458449639">
    <w:abstractNumId w:val="5"/>
  </w:num>
  <w:num w:numId="33" w16cid:durableId="2109808800">
    <w:abstractNumId w:val="8"/>
  </w:num>
  <w:num w:numId="34" w16cid:durableId="2003121610">
    <w:abstractNumId w:val="14"/>
  </w:num>
  <w:num w:numId="35" w16cid:durableId="1114403495">
    <w:abstractNumId w:val="27"/>
  </w:num>
  <w:num w:numId="36" w16cid:durableId="1781417203">
    <w:abstractNumId w:val="26"/>
  </w:num>
  <w:num w:numId="37" w16cid:durableId="1463187348">
    <w:abstractNumId w:val="40"/>
  </w:num>
  <w:num w:numId="38" w16cid:durableId="395978448">
    <w:abstractNumId w:val="28"/>
  </w:num>
  <w:num w:numId="39" w16cid:durableId="1478917898">
    <w:abstractNumId w:val="38"/>
  </w:num>
  <w:num w:numId="40" w16cid:durableId="1747678222">
    <w:abstractNumId w:val="25"/>
  </w:num>
  <w:num w:numId="41" w16cid:durableId="1969776364">
    <w:abstractNumId w:val="35"/>
  </w:num>
  <w:num w:numId="42" w16cid:durableId="4078989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31"/>
    <w:rsid w:val="0000474E"/>
    <w:rsid w:val="00016A66"/>
    <w:rsid w:val="00025DB9"/>
    <w:rsid w:val="0004032F"/>
    <w:rsid w:val="00075E4A"/>
    <w:rsid w:val="000802B4"/>
    <w:rsid w:val="00081107"/>
    <w:rsid w:val="00091F6F"/>
    <w:rsid w:val="000A0C9A"/>
    <w:rsid w:val="000D4061"/>
    <w:rsid w:val="000E023B"/>
    <w:rsid w:val="000F3D31"/>
    <w:rsid w:val="0010266C"/>
    <w:rsid w:val="001070C0"/>
    <w:rsid w:val="00107453"/>
    <w:rsid w:val="00107711"/>
    <w:rsid w:val="00131700"/>
    <w:rsid w:val="001333E2"/>
    <w:rsid w:val="001429F4"/>
    <w:rsid w:val="00196DB1"/>
    <w:rsid w:val="001A60F8"/>
    <w:rsid w:val="001B734A"/>
    <w:rsid w:val="001B736D"/>
    <w:rsid w:val="001D6E54"/>
    <w:rsid w:val="00206311"/>
    <w:rsid w:val="0022068C"/>
    <w:rsid w:val="00221249"/>
    <w:rsid w:val="00230E09"/>
    <w:rsid w:val="0024000D"/>
    <w:rsid w:val="00250450"/>
    <w:rsid w:val="00254073"/>
    <w:rsid w:val="00271FDF"/>
    <w:rsid w:val="00276203"/>
    <w:rsid w:val="00277CF7"/>
    <w:rsid w:val="002B0079"/>
    <w:rsid w:val="002C49B7"/>
    <w:rsid w:val="00311446"/>
    <w:rsid w:val="00351CCA"/>
    <w:rsid w:val="00355F25"/>
    <w:rsid w:val="00364B0D"/>
    <w:rsid w:val="00395424"/>
    <w:rsid w:val="00397428"/>
    <w:rsid w:val="00397D34"/>
    <w:rsid w:val="003A00FC"/>
    <w:rsid w:val="003D30F0"/>
    <w:rsid w:val="003E6223"/>
    <w:rsid w:val="003F39B7"/>
    <w:rsid w:val="0043668C"/>
    <w:rsid w:val="004411DC"/>
    <w:rsid w:val="00441288"/>
    <w:rsid w:val="0046000C"/>
    <w:rsid w:val="0049416E"/>
    <w:rsid w:val="004B6EAA"/>
    <w:rsid w:val="004D091E"/>
    <w:rsid w:val="00514B7B"/>
    <w:rsid w:val="00520052"/>
    <w:rsid w:val="00521ABD"/>
    <w:rsid w:val="0055027D"/>
    <w:rsid w:val="00560A3C"/>
    <w:rsid w:val="005905B2"/>
    <w:rsid w:val="005A5331"/>
    <w:rsid w:val="005C235F"/>
    <w:rsid w:val="005D1F8D"/>
    <w:rsid w:val="005E641A"/>
    <w:rsid w:val="005F320E"/>
    <w:rsid w:val="00607A09"/>
    <w:rsid w:val="00610F12"/>
    <w:rsid w:val="00611EDA"/>
    <w:rsid w:val="006123DB"/>
    <w:rsid w:val="006151FB"/>
    <w:rsid w:val="00626750"/>
    <w:rsid w:val="00670576"/>
    <w:rsid w:val="00696F1C"/>
    <w:rsid w:val="006A7C52"/>
    <w:rsid w:val="006B17D4"/>
    <w:rsid w:val="006C221A"/>
    <w:rsid w:val="006D0F09"/>
    <w:rsid w:val="006F58D9"/>
    <w:rsid w:val="007133FC"/>
    <w:rsid w:val="007249FB"/>
    <w:rsid w:val="007336BB"/>
    <w:rsid w:val="0073396D"/>
    <w:rsid w:val="00751BFC"/>
    <w:rsid w:val="00755D06"/>
    <w:rsid w:val="00774491"/>
    <w:rsid w:val="007D01F9"/>
    <w:rsid w:val="007E74AA"/>
    <w:rsid w:val="00813CE3"/>
    <w:rsid w:val="00814605"/>
    <w:rsid w:val="00817065"/>
    <w:rsid w:val="00836A23"/>
    <w:rsid w:val="008563BF"/>
    <w:rsid w:val="00861468"/>
    <w:rsid w:val="00866FDB"/>
    <w:rsid w:val="00874E6E"/>
    <w:rsid w:val="008874BE"/>
    <w:rsid w:val="008B18B5"/>
    <w:rsid w:val="008E45E5"/>
    <w:rsid w:val="008F1ADC"/>
    <w:rsid w:val="009166A2"/>
    <w:rsid w:val="00920B7A"/>
    <w:rsid w:val="00932F63"/>
    <w:rsid w:val="009459B0"/>
    <w:rsid w:val="00963B1E"/>
    <w:rsid w:val="009673D1"/>
    <w:rsid w:val="00982314"/>
    <w:rsid w:val="0098291A"/>
    <w:rsid w:val="009943CA"/>
    <w:rsid w:val="009B640B"/>
    <w:rsid w:val="00A17A32"/>
    <w:rsid w:val="00A2763B"/>
    <w:rsid w:val="00A34BA2"/>
    <w:rsid w:val="00A81CC0"/>
    <w:rsid w:val="00A907C8"/>
    <w:rsid w:val="00AB26CB"/>
    <w:rsid w:val="00AD5C4F"/>
    <w:rsid w:val="00AE4AD8"/>
    <w:rsid w:val="00B015D0"/>
    <w:rsid w:val="00B105B3"/>
    <w:rsid w:val="00B2561F"/>
    <w:rsid w:val="00B318DE"/>
    <w:rsid w:val="00B555AB"/>
    <w:rsid w:val="00B913D1"/>
    <w:rsid w:val="00BA6CE6"/>
    <w:rsid w:val="00BB0AA5"/>
    <w:rsid w:val="00BB17DC"/>
    <w:rsid w:val="00BD0902"/>
    <w:rsid w:val="00BD33A8"/>
    <w:rsid w:val="00BE3095"/>
    <w:rsid w:val="00BF0195"/>
    <w:rsid w:val="00C06134"/>
    <w:rsid w:val="00C12AD4"/>
    <w:rsid w:val="00C23FB0"/>
    <w:rsid w:val="00C26313"/>
    <w:rsid w:val="00C54E34"/>
    <w:rsid w:val="00C656CC"/>
    <w:rsid w:val="00C73736"/>
    <w:rsid w:val="00CB539F"/>
    <w:rsid w:val="00CB5E3F"/>
    <w:rsid w:val="00CB6C46"/>
    <w:rsid w:val="00CC3F5B"/>
    <w:rsid w:val="00CC4CAD"/>
    <w:rsid w:val="00D066E8"/>
    <w:rsid w:val="00D27546"/>
    <w:rsid w:val="00D372B0"/>
    <w:rsid w:val="00D42E1C"/>
    <w:rsid w:val="00D5605F"/>
    <w:rsid w:val="00D754A6"/>
    <w:rsid w:val="00DC2EA0"/>
    <w:rsid w:val="00DF57E9"/>
    <w:rsid w:val="00E05C54"/>
    <w:rsid w:val="00E16F0E"/>
    <w:rsid w:val="00E23486"/>
    <w:rsid w:val="00E31663"/>
    <w:rsid w:val="00E44FAC"/>
    <w:rsid w:val="00E4767F"/>
    <w:rsid w:val="00E628E7"/>
    <w:rsid w:val="00E73005"/>
    <w:rsid w:val="00E732B6"/>
    <w:rsid w:val="00EA4F68"/>
    <w:rsid w:val="00EC2F0A"/>
    <w:rsid w:val="00ED543A"/>
    <w:rsid w:val="00EE7ECB"/>
    <w:rsid w:val="00F33B35"/>
    <w:rsid w:val="00F43F0D"/>
    <w:rsid w:val="00F54991"/>
    <w:rsid w:val="00F60841"/>
    <w:rsid w:val="00F74400"/>
    <w:rsid w:val="00F85942"/>
    <w:rsid w:val="00F91C52"/>
    <w:rsid w:val="00FB48DD"/>
    <w:rsid w:val="00FE0810"/>
    <w:rsid w:val="00FE5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2CEA6"/>
  <w15:chartTrackingRefBased/>
  <w15:docId w15:val="{EA9F4D70-7298-4C2D-8033-29FAC4CB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AD8"/>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D8"/>
    <w:pPr>
      <w:ind w:left="720"/>
      <w:contextualSpacing/>
    </w:pPr>
  </w:style>
  <w:style w:type="paragraph" w:styleId="BlockText">
    <w:name w:val="Block Text"/>
    <w:basedOn w:val="Normal"/>
    <w:rsid w:val="00EA4F68"/>
    <w:pPr>
      <w:tabs>
        <w:tab w:val="left" w:pos="720"/>
      </w:tabs>
      <w:ind w:left="720" w:right="576" w:hanging="720"/>
    </w:pPr>
  </w:style>
  <w:style w:type="paragraph" w:styleId="BodyTextIndent3">
    <w:name w:val="Body Text Indent 3"/>
    <w:basedOn w:val="Normal"/>
    <w:link w:val="BodyTextIndent3Char"/>
    <w:rsid w:val="00EA4F68"/>
    <w:pPr>
      <w:tabs>
        <w:tab w:val="left" w:pos="360"/>
        <w:tab w:val="left" w:pos="720"/>
        <w:tab w:val="left" w:pos="1440"/>
        <w:tab w:val="left" w:pos="1800"/>
        <w:tab w:val="left" w:pos="2160"/>
        <w:tab w:val="left" w:pos="2520"/>
      </w:tabs>
      <w:ind w:left="720" w:hanging="720"/>
    </w:pPr>
    <w:rPr>
      <w:rFonts w:ascii="Courier New" w:hAnsi="Courier New"/>
    </w:rPr>
  </w:style>
  <w:style w:type="character" w:customStyle="1" w:styleId="BodyTextIndent3Char">
    <w:name w:val="Body Text Indent 3 Char"/>
    <w:basedOn w:val="DefaultParagraphFont"/>
    <w:link w:val="BodyTextIndent3"/>
    <w:rsid w:val="00EA4F68"/>
    <w:rPr>
      <w:rFonts w:ascii="Courier New" w:eastAsia="Times New Roman" w:hAnsi="Courier New" w:cs="Times New Roman"/>
      <w:sz w:val="24"/>
      <w:szCs w:val="20"/>
    </w:rPr>
  </w:style>
  <w:style w:type="paragraph" w:customStyle="1" w:styleId="Default">
    <w:name w:val="Default"/>
    <w:rsid w:val="00ED543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C4CAD"/>
    <w:rPr>
      <w:sz w:val="16"/>
      <w:szCs w:val="16"/>
    </w:rPr>
  </w:style>
  <w:style w:type="paragraph" w:styleId="CommentText">
    <w:name w:val="annotation text"/>
    <w:basedOn w:val="Normal"/>
    <w:link w:val="CommentTextChar"/>
    <w:uiPriority w:val="99"/>
    <w:semiHidden/>
    <w:unhideWhenUsed/>
    <w:rsid w:val="00CC4CAD"/>
    <w:rPr>
      <w:sz w:val="20"/>
    </w:rPr>
  </w:style>
  <w:style w:type="character" w:customStyle="1" w:styleId="CommentTextChar">
    <w:name w:val="Comment Text Char"/>
    <w:basedOn w:val="DefaultParagraphFont"/>
    <w:link w:val="CommentText"/>
    <w:uiPriority w:val="99"/>
    <w:semiHidden/>
    <w:rsid w:val="00CC4CAD"/>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C4CAD"/>
    <w:rPr>
      <w:b/>
      <w:bCs/>
    </w:rPr>
  </w:style>
  <w:style w:type="character" w:customStyle="1" w:styleId="CommentSubjectChar">
    <w:name w:val="Comment Subject Char"/>
    <w:basedOn w:val="CommentTextChar"/>
    <w:link w:val="CommentSubject"/>
    <w:uiPriority w:val="99"/>
    <w:semiHidden/>
    <w:rsid w:val="00CC4CAD"/>
    <w:rPr>
      <w:rFonts w:ascii="Courier" w:eastAsia="Times New Roman" w:hAnsi="Courier" w:cs="Times New Roman"/>
      <w:b/>
      <w:bCs/>
      <w:sz w:val="20"/>
      <w:szCs w:val="20"/>
    </w:rPr>
  </w:style>
  <w:style w:type="character" w:styleId="Hyperlink">
    <w:name w:val="Hyperlink"/>
    <w:basedOn w:val="DefaultParagraphFont"/>
    <w:uiPriority w:val="99"/>
    <w:unhideWhenUsed/>
    <w:rsid w:val="00355F25"/>
    <w:rPr>
      <w:color w:val="0563C1" w:themeColor="hyperlink"/>
      <w:u w:val="single"/>
    </w:rPr>
  </w:style>
  <w:style w:type="character" w:styleId="UnresolvedMention">
    <w:name w:val="Unresolved Mention"/>
    <w:basedOn w:val="DefaultParagraphFont"/>
    <w:uiPriority w:val="99"/>
    <w:semiHidden/>
    <w:unhideWhenUsed/>
    <w:rsid w:val="00355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49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strong.com/commflooringna/product_details_toolbox_magnify.jsp?item_id=47120" TargetMode="External"/><Relationship Id="rId3" Type="http://schemas.openxmlformats.org/officeDocument/2006/relationships/settings" Target="settings.xml"/><Relationship Id="rId7" Type="http://schemas.openxmlformats.org/officeDocument/2006/relationships/hyperlink" Target="http://www.tandus-centiva.com/global/us/product-catalog/flooring/pietra_0310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fishman.com/buy/product/shaw-5100/46231" TargetMode="External"/><Relationship Id="rId4" Type="http://schemas.openxmlformats.org/officeDocument/2006/relationships/webSettings" Target="webSettings.xml"/><Relationship Id="rId9" Type="http://schemas.openxmlformats.org/officeDocument/2006/relationships/hyperlink" Target="https://www.patcraft.com/app/ProductSpec/Show/I0119/00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Husam E (Khartoum)</dc:creator>
  <cp:keywords/>
  <dc:description/>
  <cp:lastModifiedBy>Alashger, Yasir A (Khartoum)</cp:lastModifiedBy>
  <cp:revision>2</cp:revision>
  <dcterms:created xsi:type="dcterms:W3CDTF">2022-07-20T14:06:00Z</dcterms:created>
  <dcterms:modified xsi:type="dcterms:W3CDTF">2022-07-20T14:06:00Z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AbbasHE@state.gov</vt:lpwstr>
  </property>
  <property fmtid="{D5CDD505-2E9C-101B-9397-08002B2CF9AE}" pid="5" name="MSIP_Label_1665d9ee-429a-4d5f-97cc-cfb56e044a6e_SetDate">
    <vt:lpwstr>2021-07-31T12:16:14.8035969Z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48decc02-36a8-4bd6-b31a-67be479620f6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