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CAAD6" w14:textId="4BBFF1E5" w:rsidR="00C77F04" w:rsidRPr="004C4E1A" w:rsidRDefault="00C77F04" w:rsidP="00204546">
      <w:pPr>
        <w:spacing w:after="200"/>
        <w:jc w:val="left"/>
        <w:rPr>
          <w:rFonts w:asciiTheme="minorHAnsi" w:hAnsiTheme="minorHAnsi" w:cstheme="minorHAnsi"/>
          <w:b/>
          <w:szCs w:val="22"/>
        </w:rPr>
      </w:pPr>
      <w:bookmarkStart w:id="0" w:name="_GoBack"/>
      <w:bookmarkEnd w:id="0"/>
      <w:r w:rsidRPr="004C4E1A">
        <w:rPr>
          <w:rFonts w:asciiTheme="minorHAnsi" w:hAnsiTheme="minorHAnsi" w:cstheme="minorHAnsi"/>
          <w:b/>
          <w:noProof/>
          <w:color w:val="000000" w:themeColor="text1"/>
          <w:sz w:val="36"/>
          <w:szCs w:val="36"/>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4EBA63E1" wp14:editId="4BF3B75E">
            <wp:simplePos x="0" y="0"/>
            <wp:positionH relativeFrom="margin">
              <wp:align>left</wp:align>
            </wp:positionH>
            <wp:positionV relativeFrom="paragraph">
              <wp:posOffset>6985</wp:posOffset>
            </wp:positionV>
            <wp:extent cx="1711960" cy="8667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96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DE95E" w14:textId="0BFC0883" w:rsidR="00C77F04" w:rsidRPr="00857139" w:rsidRDefault="00C77F04" w:rsidP="004C4E1A">
      <w:pPr>
        <w:pStyle w:val="BodyText"/>
        <w:ind w:left="3420" w:right="58"/>
        <w:jc w:val="center"/>
        <w:rPr>
          <w:rFonts w:asciiTheme="minorHAnsi" w:hAnsiTheme="minorHAnsi" w:cstheme="minorHAnsi"/>
          <w:sz w:val="28"/>
          <w:szCs w:val="20"/>
        </w:rPr>
      </w:pPr>
      <w:r w:rsidRPr="00857139">
        <w:rPr>
          <w:rFonts w:asciiTheme="minorHAnsi" w:hAnsiTheme="minorHAnsi" w:cstheme="minorHAnsi"/>
          <w:sz w:val="28"/>
          <w:szCs w:val="20"/>
        </w:rPr>
        <w:t>The United States Peace Corps Togo is seeking an                          individual for the position of</w:t>
      </w:r>
    </w:p>
    <w:p w14:paraId="5B2EABEA" w14:textId="77777777" w:rsidR="00C77F04" w:rsidRPr="004C4E1A" w:rsidRDefault="00C77F04" w:rsidP="004C4E1A">
      <w:pPr>
        <w:pStyle w:val="BodyText"/>
        <w:ind w:left="2880" w:right="58" w:firstLine="720"/>
        <w:jc w:val="center"/>
        <w:rPr>
          <w:rFonts w:asciiTheme="minorHAnsi" w:hAnsiTheme="minorHAnsi" w:cstheme="minorHAnsi"/>
          <w:b/>
          <w:bCs/>
          <w:sz w:val="32"/>
          <w:szCs w:val="32"/>
        </w:rPr>
      </w:pPr>
      <w:r w:rsidRPr="004C4E1A">
        <w:rPr>
          <w:rFonts w:asciiTheme="minorHAnsi" w:hAnsiTheme="minorHAnsi" w:cstheme="minorHAnsi"/>
          <w:b/>
          <w:color w:val="000000" w:themeColor="text1"/>
          <w:sz w:val="32"/>
          <w:szCs w:val="32"/>
        </w:rPr>
        <w:t>Program Manager for Agriculture</w:t>
      </w:r>
    </w:p>
    <w:p w14:paraId="28861803" w14:textId="77777777" w:rsidR="00C77F04" w:rsidRPr="004C4E1A" w:rsidRDefault="00C77F04" w:rsidP="00204546">
      <w:pPr>
        <w:ind w:left="720"/>
        <w:jc w:val="left"/>
        <w:rPr>
          <w:rFonts w:asciiTheme="minorHAnsi" w:hAnsiTheme="minorHAnsi" w:cstheme="minorHAnsi"/>
          <w:b/>
        </w:rPr>
      </w:pPr>
    </w:p>
    <w:p w14:paraId="3B53E310" w14:textId="77777777" w:rsidR="00C77F04" w:rsidRPr="004C4E1A" w:rsidRDefault="00C77F04" w:rsidP="00204546">
      <w:pPr>
        <w:jc w:val="left"/>
        <w:rPr>
          <w:rFonts w:asciiTheme="minorHAnsi" w:hAnsiTheme="minorHAnsi" w:cstheme="minorHAnsi"/>
          <w:b/>
        </w:rPr>
      </w:pPr>
      <w:r w:rsidRPr="004C4E1A">
        <w:rPr>
          <w:rFonts w:asciiTheme="minorHAnsi" w:hAnsiTheme="minorHAnsi" w:cstheme="minorHAnsi"/>
          <w:b/>
        </w:rPr>
        <w:t>OPEN TO:</w:t>
      </w:r>
      <w:r w:rsidRPr="004C4E1A">
        <w:rPr>
          <w:rFonts w:asciiTheme="minorHAnsi" w:hAnsiTheme="minorHAnsi" w:cstheme="minorHAnsi"/>
          <w:b/>
        </w:rPr>
        <w:tab/>
      </w:r>
      <w:r w:rsidRPr="004C4E1A">
        <w:rPr>
          <w:rFonts w:asciiTheme="minorHAnsi" w:hAnsiTheme="minorHAnsi" w:cstheme="minorHAnsi"/>
          <w:b/>
        </w:rPr>
        <w:tab/>
        <w:t>All qualified candidates</w:t>
      </w:r>
    </w:p>
    <w:p w14:paraId="1C3AAA97" w14:textId="77777777" w:rsidR="00C77F04" w:rsidRPr="004C4E1A" w:rsidRDefault="00C77F04" w:rsidP="00204546">
      <w:pPr>
        <w:pStyle w:val="BodyText"/>
        <w:ind w:right="58"/>
        <w:rPr>
          <w:rFonts w:asciiTheme="minorHAnsi" w:hAnsiTheme="minorHAnsi" w:cstheme="minorHAnsi"/>
          <w:b/>
          <w:bCs/>
          <w:szCs w:val="20"/>
        </w:rPr>
      </w:pPr>
      <w:r w:rsidRPr="004C4E1A">
        <w:rPr>
          <w:rFonts w:asciiTheme="minorHAnsi" w:hAnsiTheme="minorHAnsi" w:cstheme="minorHAnsi"/>
          <w:b/>
          <w:szCs w:val="20"/>
        </w:rPr>
        <w:t>POSITION:</w:t>
      </w:r>
      <w:r w:rsidRPr="004C4E1A">
        <w:rPr>
          <w:rFonts w:asciiTheme="minorHAnsi" w:hAnsiTheme="minorHAnsi" w:cstheme="minorHAnsi"/>
          <w:b/>
          <w:szCs w:val="20"/>
        </w:rPr>
        <w:tab/>
      </w:r>
      <w:r w:rsidRPr="004C4E1A">
        <w:rPr>
          <w:rFonts w:asciiTheme="minorHAnsi" w:hAnsiTheme="minorHAnsi" w:cstheme="minorHAnsi"/>
          <w:b/>
          <w:szCs w:val="20"/>
        </w:rPr>
        <w:tab/>
      </w:r>
      <w:r w:rsidRPr="004C4E1A">
        <w:rPr>
          <w:rFonts w:asciiTheme="minorHAnsi" w:hAnsiTheme="minorHAnsi" w:cstheme="minorHAnsi"/>
          <w:b/>
          <w:color w:val="000000" w:themeColor="text1"/>
          <w:szCs w:val="20"/>
        </w:rPr>
        <w:t>Program Manager for Agriculture</w:t>
      </w:r>
    </w:p>
    <w:p w14:paraId="11AF2B2A" w14:textId="77777777" w:rsidR="00C77F04" w:rsidRPr="004C4E1A" w:rsidRDefault="00C77F04" w:rsidP="00204546">
      <w:pPr>
        <w:ind w:left="2160" w:hanging="2160"/>
        <w:jc w:val="left"/>
        <w:rPr>
          <w:rFonts w:asciiTheme="minorHAnsi" w:hAnsiTheme="minorHAnsi" w:cstheme="minorHAnsi"/>
          <w:b/>
        </w:rPr>
      </w:pPr>
      <w:r w:rsidRPr="004C4E1A">
        <w:rPr>
          <w:rFonts w:asciiTheme="minorHAnsi" w:hAnsiTheme="minorHAnsi" w:cstheme="minorHAnsi"/>
          <w:b/>
        </w:rPr>
        <w:t>OPENING DATE:</w:t>
      </w:r>
      <w:r w:rsidRPr="004C4E1A">
        <w:rPr>
          <w:rFonts w:asciiTheme="minorHAnsi" w:hAnsiTheme="minorHAnsi" w:cstheme="minorHAnsi"/>
          <w:b/>
        </w:rPr>
        <w:tab/>
        <w:t>July 2, 2019</w:t>
      </w:r>
    </w:p>
    <w:p w14:paraId="0817A89A" w14:textId="77777777" w:rsidR="00C77F04" w:rsidRPr="004C4E1A" w:rsidRDefault="00C77F04" w:rsidP="00204546">
      <w:pPr>
        <w:jc w:val="left"/>
        <w:rPr>
          <w:rFonts w:asciiTheme="minorHAnsi" w:hAnsiTheme="minorHAnsi" w:cstheme="minorHAnsi"/>
          <w:b/>
        </w:rPr>
      </w:pPr>
      <w:r w:rsidRPr="004C4E1A">
        <w:rPr>
          <w:rFonts w:asciiTheme="minorHAnsi" w:hAnsiTheme="minorHAnsi" w:cstheme="minorHAnsi"/>
          <w:b/>
        </w:rPr>
        <w:t>CLOSING DATE:</w:t>
      </w:r>
      <w:r w:rsidRPr="004C4E1A">
        <w:rPr>
          <w:rFonts w:asciiTheme="minorHAnsi" w:hAnsiTheme="minorHAnsi" w:cstheme="minorHAnsi"/>
          <w:b/>
        </w:rPr>
        <w:tab/>
      </w:r>
      <w:r w:rsidRPr="004C4E1A">
        <w:rPr>
          <w:rFonts w:asciiTheme="minorHAnsi" w:hAnsiTheme="minorHAnsi" w:cstheme="minorHAnsi"/>
          <w:b/>
        </w:rPr>
        <w:tab/>
        <w:t>July 23, 2019</w:t>
      </w:r>
    </w:p>
    <w:p w14:paraId="0EABD438" w14:textId="77777777" w:rsidR="00C77F04" w:rsidRPr="004C4E1A" w:rsidRDefault="00C77F04" w:rsidP="00204546">
      <w:pPr>
        <w:jc w:val="left"/>
        <w:rPr>
          <w:rFonts w:asciiTheme="minorHAnsi" w:hAnsiTheme="minorHAnsi" w:cstheme="minorHAnsi"/>
          <w:b/>
        </w:rPr>
      </w:pPr>
      <w:r w:rsidRPr="004C4E1A">
        <w:rPr>
          <w:rFonts w:asciiTheme="minorHAnsi" w:hAnsiTheme="minorHAnsi" w:cstheme="minorHAnsi"/>
          <w:b/>
        </w:rPr>
        <w:t>STATUS:</w:t>
      </w:r>
      <w:r w:rsidRPr="004C4E1A">
        <w:rPr>
          <w:rFonts w:asciiTheme="minorHAnsi" w:hAnsiTheme="minorHAnsi" w:cstheme="minorHAnsi"/>
          <w:b/>
        </w:rPr>
        <w:tab/>
      </w:r>
      <w:r w:rsidRPr="004C4E1A">
        <w:rPr>
          <w:rFonts w:asciiTheme="minorHAnsi" w:hAnsiTheme="minorHAnsi" w:cstheme="minorHAnsi"/>
          <w:b/>
        </w:rPr>
        <w:tab/>
        <w:t xml:space="preserve">Full Time (40 hours per week) </w:t>
      </w:r>
    </w:p>
    <w:p w14:paraId="70F92BA0" w14:textId="77777777" w:rsidR="00C77F04" w:rsidRPr="004C4E1A" w:rsidRDefault="00C77F04" w:rsidP="00204546">
      <w:pPr>
        <w:jc w:val="left"/>
        <w:rPr>
          <w:rFonts w:asciiTheme="minorHAnsi" w:hAnsiTheme="minorHAnsi" w:cstheme="minorHAnsi"/>
          <w:b/>
          <w:sz w:val="24"/>
          <w:szCs w:val="24"/>
        </w:rPr>
      </w:pPr>
    </w:p>
    <w:p w14:paraId="06D41269" w14:textId="2DA829E8" w:rsidR="00204546" w:rsidRPr="004C4E1A" w:rsidRDefault="00204546" w:rsidP="00204546">
      <w:pPr>
        <w:pStyle w:val="ListParagraph"/>
        <w:numPr>
          <w:ilvl w:val="0"/>
          <w:numId w:val="32"/>
        </w:numPr>
        <w:jc w:val="left"/>
        <w:rPr>
          <w:rFonts w:asciiTheme="minorHAnsi" w:hAnsiTheme="minorHAnsi" w:cstheme="minorHAnsi"/>
          <w:b/>
          <w:sz w:val="24"/>
          <w:szCs w:val="24"/>
        </w:rPr>
      </w:pPr>
      <w:r w:rsidRPr="004C4E1A">
        <w:rPr>
          <w:rFonts w:asciiTheme="minorHAnsi" w:hAnsiTheme="minorHAnsi" w:cstheme="minorHAnsi"/>
          <w:b/>
          <w:sz w:val="24"/>
          <w:szCs w:val="24"/>
        </w:rPr>
        <w:t xml:space="preserve">BACKGROUND </w:t>
      </w:r>
    </w:p>
    <w:p w14:paraId="0CCF6A24" w14:textId="79024115" w:rsidR="00204546" w:rsidRPr="004C4E1A" w:rsidRDefault="00204546" w:rsidP="00204546">
      <w:pPr>
        <w:ind w:left="180"/>
        <w:jc w:val="left"/>
        <w:rPr>
          <w:rFonts w:asciiTheme="minorHAnsi" w:hAnsiTheme="minorHAnsi" w:cstheme="minorHAnsi"/>
          <w:sz w:val="24"/>
          <w:szCs w:val="24"/>
        </w:rPr>
      </w:pPr>
      <w:r w:rsidRPr="004C4E1A">
        <w:rPr>
          <w:rFonts w:asciiTheme="minorHAnsi" w:hAnsiTheme="minorHAnsi" w:cstheme="minorHAnsi"/>
          <w:sz w:val="24"/>
          <w:szCs w:val="24"/>
        </w:rPr>
        <w:t>Under the supervision of the DPT, the P</w:t>
      </w:r>
      <w:r w:rsidR="004F2829">
        <w:rPr>
          <w:rFonts w:asciiTheme="minorHAnsi" w:hAnsiTheme="minorHAnsi" w:cstheme="minorHAnsi"/>
          <w:sz w:val="24"/>
          <w:szCs w:val="24"/>
        </w:rPr>
        <w:t xml:space="preserve">rogram </w:t>
      </w:r>
      <w:r w:rsidRPr="004C4E1A">
        <w:rPr>
          <w:rFonts w:asciiTheme="minorHAnsi" w:hAnsiTheme="minorHAnsi" w:cstheme="minorHAnsi"/>
          <w:sz w:val="24"/>
          <w:szCs w:val="24"/>
        </w:rPr>
        <w:t>M</w:t>
      </w:r>
      <w:r w:rsidR="004F2829">
        <w:rPr>
          <w:rFonts w:asciiTheme="minorHAnsi" w:hAnsiTheme="minorHAnsi" w:cstheme="minorHAnsi"/>
          <w:sz w:val="24"/>
          <w:szCs w:val="24"/>
        </w:rPr>
        <w:t>anager (PM)</w:t>
      </w:r>
      <w:r w:rsidRPr="004C4E1A">
        <w:rPr>
          <w:rFonts w:asciiTheme="minorHAnsi" w:hAnsiTheme="minorHAnsi" w:cstheme="minorHAnsi"/>
          <w:sz w:val="24"/>
          <w:szCs w:val="24"/>
        </w:rPr>
        <w:t xml:space="preserve"> is responsible for the planning, development, implementation, and administration of Peace Corps/Togo’s agriculture project. The PM represents Peace Corps/Togo with governmental and non-governmental officials when facilitating meetings in the interest of the program. PM primary responsibilities include developing and implementing a project-specific site management strategy that is aligned with national and regional priorities and Peace Corps/Togo’s Logical Project Framework goals and activities; identifying Volunteer sites/work zones in coordination with key staff to ensure quality placement and meaningful work; conducting site visits to Volunteers; organizing meetings; working with training staff to design and deliver training to Volunteers and Host Country Nationals who support Volunteers, and reviewing Volunteer reports. The PM serves as a member of the Programming and Training (P&amp;T) team and supports Volunteers and Response Volunteers.  The PM must be willing to travel extensively in the field in order to fulfill responsibilities. </w:t>
      </w:r>
    </w:p>
    <w:p w14:paraId="0633AE6D" w14:textId="4B07FF06" w:rsidR="00273D61" w:rsidRPr="004C4E1A" w:rsidRDefault="00273D61" w:rsidP="00204546">
      <w:pPr>
        <w:ind w:left="2160" w:hanging="2160"/>
        <w:jc w:val="left"/>
        <w:rPr>
          <w:rFonts w:asciiTheme="minorHAnsi" w:hAnsiTheme="minorHAnsi" w:cstheme="minorHAnsi"/>
          <w:sz w:val="24"/>
          <w:szCs w:val="24"/>
        </w:rPr>
      </w:pPr>
    </w:p>
    <w:p w14:paraId="07B74AFE" w14:textId="23AEC778" w:rsidR="00FB6B48" w:rsidRPr="004C4E1A" w:rsidRDefault="00FB6B48" w:rsidP="00204546">
      <w:pPr>
        <w:pStyle w:val="ListParagraph"/>
        <w:numPr>
          <w:ilvl w:val="0"/>
          <w:numId w:val="32"/>
        </w:numPr>
        <w:spacing w:after="60" w:line="252" w:lineRule="auto"/>
        <w:jc w:val="left"/>
        <w:rPr>
          <w:rFonts w:asciiTheme="minorHAnsi" w:hAnsiTheme="minorHAnsi" w:cstheme="minorHAnsi"/>
          <w:b/>
          <w:bCs/>
          <w:sz w:val="24"/>
          <w:szCs w:val="24"/>
        </w:rPr>
      </w:pPr>
      <w:r w:rsidRPr="004C4E1A">
        <w:rPr>
          <w:rFonts w:asciiTheme="minorHAnsi" w:hAnsiTheme="minorHAnsi" w:cstheme="minorHAnsi"/>
          <w:b/>
          <w:bCs/>
          <w:sz w:val="24"/>
          <w:szCs w:val="24"/>
        </w:rPr>
        <w:t>MAJOR DUTIES AND RESPONSIBILITIES</w:t>
      </w:r>
    </w:p>
    <w:p w14:paraId="1DC49904" w14:textId="77777777" w:rsidR="00FB6B48" w:rsidRPr="004C4E1A" w:rsidRDefault="00FB6B48" w:rsidP="00204546">
      <w:pPr>
        <w:spacing w:after="60" w:line="252" w:lineRule="auto"/>
        <w:jc w:val="left"/>
        <w:rPr>
          <w:rFonts w:asciiTheme="minorHAnsi" w:hAnsiTheme="minorHAnsi" w:cstheme="minorHAnsi"/>
          <w:sz w:val="24"/>
          <w:szCs w:val="24"/>
        </w:rPr>
      </w:pPr>
      <w:r w:rsidRPr="004C4E1A">
        <w:rPr>
          <w:rFonts w:asciiTheme="minorHAnsi" w:hAnsiTheme="minorHAnsi" w:cstheme="minorHAnsi"/>
          <w:sz w:val="24"/>
          <w:szCs w:val="24"/>
        </w:rPr>
        <w:t>The duties of the Program Manager include but are not limited to:</w:t>
      </w:r>
    </w:p>
    <w:p w14:paraId="1A2EDE69" w14:textId="77777777" w:rsidR="00FB6B48" w:rsidRPr="004C4E1A" w:rsidRDefault="00FB6B48" w:rsidP="00204546">
      <w:pPr>
        <w:spacing w:after="60" w:line="252" w:lineRule="auto"/>
        <w:jc w:val="left"/>
        <w:rPr>
          <w:rFonts w:asciiTheme="minorHAnsi" w:hAnsiTheme="minorHAnsi" w:cstheme="minorHAnsi"/>
          <w:sz w:val="24"/>
          <w:szCs w:val="24"/>
        </w:rPr>
      </w:pPr>
    </w:p>
    <w:p w14:paraId="13171F37" w14:textId="77777777" w:rsidR="00FB6B48" w:rsidRPr="004C4E1A" w:rsidRDefault="00FB6B48" w:rsidP="00204546">
      <w:pPr>
        <w:spacing w:after="60" w:line="252" w:lineRule="auto"/>
        <w:jc w:val="left"/>
        <w:rPr>
          <w:rFonts w:asciiTheme="minorHAnsi" w:hAnsiTheme="minorHAnsi" w:cstheme="minorHAnsi"/>
          <w:b/>
          <w:bCs/>
          <w:sz w:val="24"/>
          <w:szCs w:val="24"/>
        </w:rPr>
      </w:pPr>
      <w:r w:rsidRPr="004C4E1A">
        <w:rPr>
          <w:rFonts w:asciiTheme="minorHAnsi" w:hAnsiTheme="minorHAnsi" w:cstheme="minorHAnsi"/>
          <w:b/>
          <w:bCs/>
          <w:sz w:val="24"/>
          <w:szCs w:val="24"/>
        </w:rPr>
        <w:t>Site and Volunteer Management                                                                            55%</w:t>
      </w:r>
    </w:p>
    <w:p w14:paraId="791535E0" w14:textId="77777777" w:rsidR="00FB6B48" w:rsidRPr="004C4E1A" w:rsidRDefault="00FB6B48" w:rsidP="00204546">
      <w:pPr>
        <w:jc w:val="left"/>
        <w:rPr>
          <w:rFonts w:asciiTheme="minorHAnsi" w:hAnsiTheme="minorHAnsi" w:cstheme="minorHAnsi"/>
          <w:i/>
          <w:sz w:val="24"/>
          <w:szCs w:val="24"/>
        </w:rPr>
      </w:pPr>
      <w:r w:rsidRPr="004C4E1A">
        <w:rPr>
          <w:rFonts w:asciiTheme="minorHAnsi" w:hAnsiTheme="minorHAnsi" w:cstheme="minorHAnsi"/>
          <w:b/>
          <w:i/>
          <w:sz w:val="24"/>
          <w:szCs w:val="24"/>
        </w:rPr>
        <w:t xml:space="preserve">Note:  </w:t>
      </w:r>
      <w:r w:rsidRPr="004C4E1A">
        <w:rPr>
          <w:rFonts w:asciiTheme="minorHAnsi" w:hAnsiTheme="minorHAnsi" w:cstheme="minorHAnsi"/>
          <w:i/>
          <w:sz w:val="24"/>
          <w:szCs w:val="24"/>
        </w:rPr>
        <w:t>The nature of Volunteer support requires unusual work patterns including: extensive travel (approximately 40% of time away from the Peace Corps office in Lomé usually to Volunteer sites, PST sites, and the Pagala Training Center); the need to be accessible 24 hours a day and 7 days a week to respond to Volunteer emergencies; emergency trips to the field; counseling Volunteers on work and personal issues.</w:t>
      </w:r>
    </w:p>
    <w:p w14:paraId="3DC0DBB8" w14:textId="77777777" w:rsidR="00FB6B48" w:rsidRPr="004C4E1A" w:rsidRDefault="00FB6B48" w:rsidP="00204546">
      <w:pPr>
        <w:spacing w:after="60" w:line="252" w:lineRule="auto"/>
        <w:jc w:val="left"/>
        <w:rPr>
          <w:rFonts w:asciiTheme="minorHAnsi" w:hAnsiTheme="minorHAnsi" w:cstheme="minorHAnsi"/>
          <w:b/>
          <w:bCs/>
          <w:sz w:val="24"/>
          <w:szCs w:val="24"/>
        </w:rPr>
      </w:pPr>
    </w:p>
    <w:p w14:paraId="3BAE7D9C" w14:textId="74CE68F7" w:rsidR="00FB6B48" w:rsidRPr="004C4E1A" w:rsidRDefault="00FB6B48" w:rsidP="00204546">
      <w:pPr>
        <w:pStyle w:val="ListParagraph"/>
        <w:numPr>
          <w:ilvl w:val="0"/>
          <w:numId w:val="19"/>
        </w:numPr>
        <w:spacing w:after="60" w:line="252" w:lineRule="auto"/>
        <w:jc w:val="left"/>
        <w:rPr>
          <w:rFonts w:asciiTheme="minorHAnsi" w:hAnsiTheme="minorHAnsi" w:cstheme="minorHAnsi"/>
          <w:color w:val="000000"/>
          <w:sz w:val="24"/>
          <w:szCs w:val="24"/>
        </w:rPr>
      </w:pPr>
      <w:r w:rsidRPr="004C4E1A">
        <w:rPr>
          <w:rFonts w:asciiTheme="minorHAnsi" w:hAnsiTheme="minorHAnsi" w:cstheme="minorHAnsi"/>
          <w:color w:val="000000"/>
          <w:sz w:val="24"/>
          <w:szCs w:val="24"/>
        </w:rPr>
        <w:lastRenderedPageBreak/>
        <w:t xml:space="preserve">Site identification and preparation - </w:t>
      </w:r>
      <w:r w:rsidRPr="004C4E1A">
        <w:rPr>
          <w:rFonts w:asciiTheme="minorHAnsi" w:hAnsiTheme="minorHAnsi" w:cstheme="minorHAnsi"/>
          <w:sz w:val="24"/>
          <w:szCs w:val="24"/>
        </w:rPr>
        <w:t xml:space="preserve">In coordination with </w:t>
      </w:r>
      <w:r w:rsidR="00B81644" w:rsidRPr="004C4E1A">
        <w:rPr>
          <w:rFonts w:asciiTheme="minorHAnsi" w:hAnsiTheme="minorHAnsi" w:cstheme="minorHAnsi"/>
          <w:sz w:val="24"/>
          <w:szCs w:val="24"/>
        </w:rPr>
        <w:t>Program and Training staff and other Senior Staff members</w:t>
      </w:r>
      <w:r w:rsidRPr="004C4E1A">
        <w:rPr>
          <w:rFonts w:asciiTheme="minorHAnsi" w:hAnsiTheme="minorHAnsi" w:cstheme="minorHAnsi"/>
          <w:sz w:val="24"/>
          <w:szCs w:val="24"/>
        </w:rPr>
        <w:t xml:space="preserve">, develops project-specific site identification and preparation strategy that is aligned with Peace Corps and partner priorities and supports post’s Volunteer placement model.  Identifies appropriate interventions for Peace Corps Volunteer (PCV)/Peace Corps Volunteer Leader (PCVL) support in site identification and preparation processes. </w:t>
      </w:r>
    </w:p>
    <w:p w14:paraId="30159B1F" w14:textId="7B2C435A" w:rsidR="00FB6B48" w:rsidRPr="004C4E1A" w:rsidRDefault="00FB6B48" w:rsidP="00204546">
      <w:pPr>
        <w:pStyle w:val="ListParagraph"/>
        <w:numPr>
          <w:ilvl w:val="0"/>
          <w:numId w:val="19"/>
        </w:numPr>
        <w:spacing w:after="60" w:line="252" w:lineRule="auto"/>
        <w:jc w:val="left"/>
        <w:rPr>
          <w:rFonts w:asciiTheme="minorHAnsi" w:hAnsiTheme="minorHAnsi" w:cstheme="minorHAnsi"/>
          <w:color w:val="000000"/>
          <w:sz w:val="24"/>
          <w:szCs w:val="24"/>
        </w:rPr>
      </w:pPr>
      <w:r w:rsidRPr="004C4E1A">
        <w:rPr>
          <w:rFonts w:asciiTheme="minorHAnsi" w:hAnsiTheme="minorHAnsi" w:cstheme="minorHAnsi"/>
          <w:color w:val="000000"/>
          <w:sz w:val="24"/>
          <w:szCs w:val="24"/>
        </w:rPr>
        <w:t xml:space="preserve">Site management strategy - </w:t>
      </w:r>
      <w:r w:rsidRPr="004C4E1A">
        <w:rPr>
          <w:rFonts w:asciiTheme="minorHAnsi" w:hAnsiTheme="minorHAnsi" w:cstheme="minorHAnsi"/>
          <w:sz w:val="24"/>
          <w:szCs w:val="24"/>
        </w:rPr>
        <w:t>Meets with appropriate government officials, stakeholders, and currently serving Volunteers throughout the site management process and the year to maintain project relationships, particularly with relevant Ministry contacts</w:t>
      </w:r>
      <w:r w:rsidR="008F1B21" w:rsidRPr="004C4E1A">
        <w:rPr>
          <w:rFonts w:asciiTheme="minorHAnsi" w:hAnsiTheme="minorHAnsi" w:cstheme="minorHAnsi"/>
          <w:sz w:val="24"/>
          <w:szCs w:val="24"/>
        </w:rPr>
        <w:t>.</w:t>
      </w:r>
    </w:p>
    <w:p w14:paraId="47ECB8BF" w14:textId="77777777" w:rsidR="00FB6B48" w:rsidRPr="004C4E1A" w:rsidRDefault="00FB6B48" w:rsidP="00204546">
      <w:pPr>
        <w:numPr>
          <w:ilvl w:val="0"/>
          <w:numId w:val="19"/>
        </w:numPr>
        <w:autoSpaceDE w:val="0"/>
        <w:autoSpaceDN w:val="0"/>
        <w:spacing w:after="60" w:line="252" w:lineRule="auto"/>
        <w:jc w:val="left"/>
        <w:rPr>
          <w:rFonts w:asciiTheme="minorHAnsi" w:hAnsiTheme="minorHAnsi" w:cstheme="minorHAnsi"/>
          <w:color w:val="000000"/>
          <w:sz w:val="24"/>
          <w:szCs w:val="24"/>
        </w:rPr>
      </w:pPr>
      <w:r w:rsidRPr="004C4E1A">
        <w:rPr>
          <w:rFonts w:asciiTheme="minorHAnsi" w:hAnsiTheme="minorHAnsi" w:cstheme="minorHAnsi"/>
          <w:color w:val="000000"/>
          <w:sz w:val="24"/>
          <w:szCs w:val="24"/>
        </w:rPr>
        <w:t xml:space="preserve">Site matching and assignment - </w:t>
      </w:r>
      <w:r w:rsidRPr="004C4E1A">
        <w:rPr>
          <w:rFonts w:asciiTheme="minorHAnsi" w:hAnsiTheme="minorHAnsi" w:cstheme="minorHAnsi"/>
          <w:sz w:val="24"/>
          <w:szCs w:val="24"/>
        </w:rPr>
        <w:t xml:space="preserve">In coordination with other staff, assigns Volunteers to sites after ensuring that sites meet established Peace Corps criteria.  </w:t>
      </w:r>
    </w:p>
    <w:p w14:paraId="5F7851F9" w14:textId="77777777" w:rsidR="00FB6B48" w:rsidRPr="004C4E1A" w:rsidRDefault="00FB6B48" w:rsidP="00204546">
      <w:pPr>
        <w:numPr>
          <w:ilvl w:val="0"/>
          <w:numId w:val="19"/>
        </w:numPr>
        <w:autoSpaceDE w:val="0"/>
        <w:autoSpaceDN w:val="0"/>
        <w:spacing w:after="60" w:line="252" w:lineRule="auto"/>
        <w:jc w:val="left"/>
        <w:rPr>
          <w:rFonts w:asciiTheme="minorHAnsi" w:hAnsiTheme="minorHAnsi" w:cstheme="minorHAnsi"/>
          <w:color w:val="000000"/>
          <w:sz w:val="24"/>
          <w:szCs w:val="24"/>
        </w:rPr>
      </w:pPr>
      <w:r w:rsidRPr="004C4E1A">
        <w:rPr>
          <w:rFonts w:asciiTheme="minorHAnsi" w:hAnsiTheme="minorHAnsi" w:cstheme="minorHAnsi"/>
          <w:color w:val="000000"/>
          <w:sz w:val="24"/>
          <w:szCs w:val="24"/>
        </w:rPr>
        <w:t xml:space="preserve">Site monitoring and assessment - </w:t>
      </w:r>
      <w:r w:rsidRPr="004C4E1A">
        <w:rPr>
          <w:rFonts w:asciiTheme="minorHAnsi" w:hAnsiTheme="minorHAnsi" w:cstheme="minorHAnsi"/>
          <w:sz w:val="24"/>
          <w:szCs w:val="24"/>
        </w:rPr>
        <w:t>In coordination with Regional Coordinators (RCs) and other members of Senior Staff, conducts periodic site visits as required.  Completes all required site visit documentation as outlined by Peace Corps/Togo Site Management and Monitoring Standards.</w:t>
      </w:r>
    </w:p>
    <w:p w14:paraId="7FE5CA6B" w14:textId="2D9DAEDD" w:rsidR="00B81644" w:rsidRPr="004C4E1A" w:rsidRDefault="00B81644" w:rsidP="00204546">
      <w:pPr>
        <w:pStyle w:val="ListParagraph"/>
        <w:numPr>
          <w:ilvl w:val="0"/>
          <w:numId w:val="19"/>
        </w:numPr>
        <w:spacing w:after="60" w:line="252" w:lineRule="auto"/>
        <w:jc w:val="left"/>
        <w:rPr>
          <w:rFonts w:asciiTheme="minorHAnsi" w:hAnsiTheme="minorHAnsi" w:cstheme="minorHAnsi"/>
          <w:color w:val="000000"/>
          <w:sz w:val="24"/>
          <w:szCs w:val="24"/>
        </w:rPr>
      </w:pPr>
      <w:r w:rsidRPr="004C4E1A">
        <w:rPr>
          <w:rFonts w:asciiTheme="minorHAnsi" w:hAnsiTheme="minorHAnsi" w:cstheme="minorHAnsi"/>
          <w:color w:val="000000"/>
          <w:sz w:val="24"/>
          <w:szCs w:val="24"/>
        </w:rPr>
        <w:t>Site history file maintenance -</w:t>
      </w:r>
      <w:r w:rsidRPr="004C4E1A">
        <w:rPr>
          <w:rFonts w:asciiTheme="minorHAnsi" w:hAnsiTheme="minorHAnsi" w:cstheme="minorHAnsi"/>
          <w:sz w:val="24"/>
          <w:szCs w:val="24"/>
        </w:rPr>
        <w:t xml:space="preserve"> Ensures site management files (electronic and hard copy) are developed and maintained according to PC/Headquarters Manual Section 270 requirements and post-specific policies.</w:t>
      </w:r>
    </w:p>
    <w:p w14:paraId="25EDAE73" w14:textId="77777777" w:rsidR="00FB6B48" w:rsidRPr="004C4E1A" w:rsidRDefault="00FB6B48" w:rsidP="00204546">
      <w:pPr>
        <w:numPr>
          <w:ilvl w:val="0"/>
          <w:numId w:val="23"/>
        </w:numPr>
        <w:tabs>
          <w:tab w:val="left" w:pos="270"/>
          <w:tab w:val="left" w:pos="360"/>
          <w:tab w:val="left" w:pos="720"/>
        </w:tabs>
        <w:jc w:val="left"/>
        <w:rPr>
          <w:rFonts w:asciiTheme="minorHAnsi" w:hAnsiTheme="minorHAnsi" w:cstheme="minorHAnsi"/>
          <w:sz w:val="24"/>
          <w:szCs w:val="24"/>
        </w:rPr>
      </w:pPr>
      <w:r w:rsidRPr="004C4E1A">
        <w:rPr>
          <w:rFonts w:asciiTheme="minorHAnsi" w:hAnsiTheme="minorHAnsi" w:cstheme="minorHAnsi"/>
          <w:color w:val="000000"/>
          <w:sz w:val="24"/>
          <w:szCs w:val="24"/>
        </w:rPr>
        <w:t xml:space="preserve">Coaching - </w:t>
      </w:r>
      <w:r w:rsidRPr="004C4E1A">
        <w:rPr>
          <w:rFonts w:asciiTheme="minorHAnsi" w:hAnsiTheme="minorHAnsi" w:cstheme="minorHAnsi"/>
          <w:sz w:val="24"/>
          <w:szCs w:val="24"/>
        </w:rPr>
        <w:t xml:space="preserve">Reviews, monitors, and evaluates Volunteer progress to identify strengths, weaknesses or deficiencies and provides necessary professional and personal guidance, motivation, and encouragement to Volunteers. </w:t>
      </w:r>
    </w:p>
    <w:p w14:paraId="2A4A4852" w14:textId="799358AD" w:rsidR="00FB6B48" w:rsidRPr="004C4E1A" w:rsidRDefault="00FB6B48" w:rsidP="00204546">
      <w:pPr>
        <w:numPr>
          <w:ilvl w:val="0"/>
          <w:numId w:val="23"/>
        </w:numPr>
        <w:tabs>
          <w:tab w:val="left" w:pos="270"/>
          <w:tab w:val="left" w:pos="720"/>
        </w:tabs>
        <w:overflowPunct w:val="0"/>
        <w:autoSpaceDE w:val="0"/>
        <w:autoSpaceDN w:val="0"/>
        <w:adjustRightInd w:val="0"/>
        <w:jc w:val="left"/>
        <w:textAlignment w:val="baseline"/>
        <w:rPr>
          <w:rFonts w:asciiTheme="minorHAnsi" w:hAnsiTheme="minorHAnsi" w:cstheme="minorHAnsi"/>
          <w:sz w:val="24"/>
          <w:szCs w:val="24"/>
        </w:rPr>
      </w:pPr>
      <w:r w:rsidRPr="004C4E1A">
        <w:rPr>
          <w:rFonts w:asciiTheme="minorHAnsi" w:hAnsiTheme="minorHAnsi" w:cstheme="minorHAnsi"/>
          <w:color w:val="000000"/>
          <w:sz w:val="24"/>
          <w:szCs w:val="24"/>
        </w:rPr>
        <w:t xml:space="preserve">Performance management - </w:t>
      </w:r>
      <w:r w:rsidRPr="004C4E1A">
        <w:rPr>
          <w:rFonts w:asciiTheme="minorHAnsi" w:hAnsiTheme="minorHAnsi" w:cstheme="minorHAnsi"/>
          <w:sz w:val="24"/>
          <w:szCs w:val="24"/>
        </w:rPr>
        <w:t xml:space="preserve">Assess </w:t>
      </w:r>
      <w:r w:rsidRPr="004C4E1A">
        <w:rPr>
          <w:rFonts w:asciiTheme="minorHAnsi" w:hAnsiTheme="minorHAnsi" w:cstheme="minorHAnsi"/>
          <w:bCs/>
          <w:sz w:val="24"/>
          <w:szCs w:val="24"/>
        </w:rPr>
        <w:t>Volunteer performance through the V</w:t>
      </w:r>
      <w:r w:rsidR="008919F6" w:rsidRPr="004C4E1A">
        <w:rPr>
          <w:rFonts w:asciiTheme="minorHAnsi" w:hAnsiTheme="minorHAnsi" w:cstheme="minorHAnsi"/>
          <w:bCs/>
          <w:sz w:val="24"/>
          <w:szCs w:val="24"/>
        </w:rPr>
        <w:t>olunteer Reporting Form (V</w:t>
      </w:r>
      <w:r w:rsidRPr="004C4E1A">
        <w:rPr>
          <w:rFonts w:asciiTheme="minorHAnsi" w:hAnsiTheme="minorHAnsi" w:cstheme="minorHAnsi"/>
          <w:bCs/>
          <w:sz w:val="24"/>
          <w:szCs w:val="24"/>
        </w:rPr>
        <w:t>RF</w:t>
      </w:r>
      <w:r w:rsidR="008919F6" w:rsidRPr="004C4E1A">
        <w:rPr>
          <w:rFonts w:asciiTheme="minorHAnsi" w:hAnsiTheme="minorHAnsi" w:cstheme="minorHAnsi"/>
          <w:bCs/>
          <w:sz w:val="24"/>
          <w:szCs w:val="24"/>
        </w:rPr>
        <w:t>)</w:t>
      </w:r>
      <w:r w:rsidRPr="004C4E1A">
        <w:rPr>
          <w:rFonts w:asciiTheme="minorHAnsi" w:hAnsiTheme="minorHAnsi" w:cstheme="minorHAnsi"/>
          <w:bCs/>
          <w:sz w:val="24"/>
          <w:szCs w:val="24"/>
        </w:rPr>
        <w:t>, site visits, and consultations with technical and cultural counterparts</w:t>
      </w:r>
      <w:r w:rsidR="00B81644" w:rsidRPr="004C4E1A">
        <w:rPr>
          <w:rFonts w:asciiTheme="minorHAnsi" w:hAnsiTheme="minorHAnsi" w:cstheme="minorHAnsi"/>
          <w:bCs/>
          <w:sz w:val="24"/>
          <w:szCs w:val="24"/>
        </w:rPr>
        <w:t xml:space="preserve"> at the community, regional and national level</w:t>
      </w:r>
      <w:r w:rsidRPr="004C4E1A">
        <w:rPr>
          <w:rFonts w:asciiTheme="minorHAnsi" w:hAnsiTheme="minorHAnsi" w:cstheme="minorHAnsi"/>
          <w:bCs/>
          <w:sz w:val="24"/>
          <w:szCs w:val="24"/>
        </w:rPr>
        <w:t>.  Inquire about personal and</w:t>
      </w:r>
      <w:r w:rsidRPr="004C4E1A">
        <w:rPr>
          <w:rFonts w:asciiTheme="minorHAnsi" w:hAnsiTheme="minorHAnsi" w:cstheme="minorHAnsi"/>
          <w:b/>
          <w:sz w:val="24"/>
          <w:szCs w:val="24"/>
        </w:rPr>
        <w:t xml:space="preserve"> </w:t>
      </w:r>
      <w:r w:rsidRPr="004C4E1A">
        <w:rPr>
          <w:rFonts w:asciiTheme="minorHAnsi" w:hAnsiTheme="minorHAnsi" w:cstheme="minorHAnsi"/>
          <w:sz w:val="24"/>
          <w:szCs w:val="24"/>
        </w:rPr>
        <w:t>work related problems or limitations, and provide advice and consultation as necessary.  Ensures Volunteer adherence to Peace Corps policies and standards of conduct. Documents cases of inappropriate behavior and briefs the DPT and CD in a timely fashion. When appropriate, takes steps to overcome any identified deficiencies or obstacles, including disciplinary actions when necessary.</w:t>
      </w:r>
    </w:p>
    <w:p w14:paraId="7EC543C2" w14:textId="77777777" w:rsidR="00FB6B48" w:rsidRPr="004C4E1A" w:rsidRDefault="00FB6B48" w:rsidP="00204546">
      <w:pPr>
        <w:pStyle w:val="ListParagraph"/>
        <w:numPr>
          <w:ilvl w:val="0"/>
          <w:numId w:val="19"/>
        </w:numPr>
        <w:spacing w:after="60" w:line="252" w:lineRule="auto"/>
        <w:jc w:val="left"/>
        <w:rPr>
          <w:rFonts w:asciiTheme="minorHAnsi" w:hAnsiTheme="minorHAnsi" w:cstheme="minorHAnsi"/>
          <w:color w:val="000000"/>
          <w:sz w:val="24"/>
          <w:szCs w:val="24"/>
        </w:rPr>
      </w:pPr>
      <w:r w:rsidRPr="004C4E1A">
        <w:rPr>
          <w:rFonts w:asciiTheme="minorHAnsi" w:hAnsiTheme="minorHAnsi" w:cstheme="minorHAnsi"/>
          <w:color w:val="000000"/>
          <w:sz w:val="24"/>
          <w:szCs w:val="24"/>
        </w:rPr>
        <w:t xml:space="preserve">Trauma-informed support – </w:t>
      </w:r>
      <w:r w:rsidRPr="004C4E1A">
        <w:rPr>
          <w:rFonts w:asciiTheme="minorHAnsi" w:hAnsiTheme="minorHAnsi" w:cstheme="minorHAnsi"/>
          <w:sz w:val="24"/>
          <w:szCs w:val="24"/>
        </w:rPr>
        <w:t>Understands the physical, social, and emotional impact of trauma on Volunteers and provides victim-centered support.</w:t>
      </w:r>
      <w:r w:rsidRPr="004C4E1A">
        <w:rPr>
          <w:rFonts w:asciiTheme="minorHAnsi" w:hAnsiTheme="minorHAnsi" w:cstheme="minorHAnsi"/>
          <w:color w:val="000000"/>
          <w:sz w:val="24"/>
          <w:szCs w:val="24"/>
        </w:rPr>
        <w:t xml:space="preserve"> </w:t>
      </w:r>
    </w:p>
    <w:p w14:paraId="70C55EBD" w14:textId="77777777" w:rsidR="00FB6B48" w:rsidRPr="004C4E1A" w:rsidRDefault="00FB6B48" w:rsidP="00204546">
      <w:pPr>
        <w:spacing w:after="60" w:line="252" w:lineRule="auto"/>
        <w:jc w:val="left"/>
        <w:rPr>
          <w:rFonts w:asciiTheme="minorHAnsi" w:hAnsiTheme="minorHAnsi" w:cstheme="minorHAnsi"/>
          <w:b/>
          <w:bCs/>
          <w:color w:val="000000"/>
          <w:sz w:val="24"/>
          <w:szCs w:val="24"/>
        </w:rPr>
      </w:pPr>
    </w:p>
    <w:p w14:paraId="5ED05CD6" w14:textId="77777777" w:rsidR="00FB6B48" w:rsidRPr="004C4E1A" w:rsidRDefault="00FB6B48" w:rsidP="00204546">
      <w:pPr>
        <w:spacing w:after="60" w:line="252" w:lineRule="auto"/>
        <w:jc w:val="left"/>
        <w:rPr>
          <w:rFonts w:asciiTheme="minorHAnsi" w:hAnsiTheme="minorHAnsi" w:cstheme="minorHAnsi"/>
          <w:b/>
          <w:bCs/>
          <w:color w:val="000000"/>
          <w:sz w:val="24"/>
          <w:szCs w:val="24"/>
        </w:rPr>
      </w:pPr>
    </w:p>
    <w:p w14:paraId="7A867866" w14:textId="77777777" w:rsidR="00FB6B48" w:rsidRPr="004C4E1A" w:rsidRDefault="00FB6B48" w:rsidP="00204546">
      <w:pPr>
        <w:spacing w:after="60" w:line="252" w:lineRule="auto"/>
        <w:jc w:val="left"/>
        <w:rPr>
          <w:rFonts w:asciiTheme="minorHAnsi" w:hAnsiTheme="minorHAnsi" w:cstheme="minorHAnsi"/>
          <w:b/>
          <w:bCs/>
          <w:color w:val="000000"/>
          <w:sz w:val="24"/>
          <w:szCs w:val="24"/>
        </w:rPr>
      </w:pPr>
      <w:r w:rsidRPr="004C4E1A">
        <w:rPr>
          <w:rFonts w:asciiTheme="minorHAnsi" w:hAnsiTheme="minorHAnsi" w:cstheme="minorHAnsi"/>
          <w:b/>
          <w:bCs/>
          <w:color w:val="000000"/>
          <w:sz w:val="24"/>
          <w:szCs w:val="24"/>
        </w:rPr>
        <w:t>Project Definition, Development, and Management                                             20%</w:t>
      </w:r>
    </w:p>
    <w:p w14:paraId="13C5C829" w14:textId="003A9B0C" w:rsidR="00FB6B48" w:rsidRPr="004C4E1A" w:rsidRDefault="00FB6B48" w:rsidP="00204546">
      <w:pPr>
        <w:numPr>
          <w:ilvl w:val="0"/>
          <w:numId w:val="28"/>
        </w:numPr>
        <w:tabs>
          <w:tab w:val="left" w:pos="720"/>
          <w:tab w:val="left" w:pos="810"/>
        </w:tabs>
        <w:overflowPunct w:val="0"/>
        <w:autoSpaceDE w:val="0"/>
        <w:autoSpaceDN w:val="0"/>
        <w:adjustRightInd w:val="0"/>
        <w:spacing w:after="60" w:line="252" w:lineRule="auto"/>
        <w:jc w:val="left"/>
        <w:textAlignment w:val="baseline"/>
        <w:rPr>
          <w:rFonts w:asciiTheme="minorHAnsi" w:hAnsiTheme="minorHAnsi" w:cstheme="minorHAnsi"/>
          <w:color w:val="000000"/>
          <w:sz w:val="24"/>
          <w:szCs w:val="24"/>
        </w:rPr>
      </w:pPr>
      <w:r w:rsidRPr="004C4E1A">
        <w:rPr>
          <w:rFonts w:asciiTheme="minorHAnsi" w:hAnsiTheme="minorHAnsi" w:cstheme="minorHAnsi"/>
          <w:color w:val="000000"/>
          <w:sz w:val="24"/>
          <w:szCs w:val="24"/>
        </w:rPr>
        <w:t xml:space="preserve">Project design/review - </w:t>
      </w:r>
      <w:r w:rsidRPr="004C4E1A">
        <w:rPr>
          <w:rFonts w:asciiTheme="minorHAnsi" w:hAnsiTheme="minorHAnsi" w:cstheme="minorHAnsi"/>
          <w:sz w:val="24"/>
          <w:szCs w:val="24"/>
        </w:rPr>
        <w:t>In collaboration with post staff and Headquarters technical specialists, takes the lead in reviewing, redesigning, and writing a project framework for the agricultural sector consistent with Togolese priorities</w:t>
      </w:r>
      <w:r w:rsidR="00B81644" w:rsidRPr="004C4E1A">
        <w:rPr>
          <w:rFonts w:asciiTheme="minorHAnsi" w:hAnsiTheme="minorHAnsi" w:cstheme="minorHAnsi"/>
          <w:sz w:val="24"/>
          <w:szCs w:val="24"/>
        </w:rPr>
        <w:t xml:space="preserve"> and Peace Corps capacities</w:t>
      </w:r>
      <w:r w:rsidRPr="004C4E1A">
        <w:rPr>
          <w:rFonts w:asciiTheme="minorHAnsi" w:hAnsiTheme="minorHAnsi" w:cstheme="minorHAnsi"/>
          <w:sz w:val="24"/>
          <w:szCs w:val="24"/>
        </w:rPr>
        <w:t>. The project must meet PC programming criteria and must be developed in conjunction with Government of Togo officials, PC staff and Volunteers, and community participants.</w:t>
      </w:r>
    </w:p>
    <w:p w14:paraId="259C7DF9" w14:textId="20D5BA68" w:rsidR="00FB6B48" w:rsidRPr="004C4E1A" w:rsidRDefault="00FB6B48" w:rsidP="00204546">
      <w:pPr>
        <w:numPr>
          <w:ilvl w:val="0"/>
          <w:numId w:val="28"/>
        </w:numPr>
        <w:tabs>
          <w:tab w:val="left" w:pos="720"/>
          <w:tab w:val="left" w:pos="810"/>
        </w:tabs>
        <w:overflowPunct w:val="0"/>
        <w:autoSpaceDE w:val="0"/>
        <w:autoSpaceDN w:val="0"/>
        <w:adjustRightInd w:val="0"/>
        <w:spacing w:after="60" w:line="252" w:lineRule="auto"/>
        <w:jc w:val="left"/>
        <w:textAlignment w:val="baseline"/>
        <w:rPr>
          <w:rFonts w:asciiTheme="minorHAnsi" w:hAnsiTheme="minorHAnsi" w:cstheme="minorHAnsi"/>
          <w:color w:val="000000"/>
          <w:sz w:val="24"/>
          <w:szCs w:val="24"/>
        </w:rPr>
      </w:pPr>
      <w:r w:rsidRPr="004C4E1A">
        <w:rPr>
          <w:rFonts w:asciiTheme="minorHAnsi" w:hAnsiTheme="minorHAnsi" w:cstheme="minorHAnsi"/>
          <w:color w:val="000000"/>
          <w:sz w:val="24"/>
          <w:szCs w:val="24"/>
        </w:rPr>
        <w:lastRenderedPageBreak/>
        <w:t xml:space="preserve">Project monitoring and evaluation - </w:t>
      </w:r>
      <w:r w:rsidRPr="004C4E1A">
        <w:rPr>
          <w:rFonts w:asciiTheme="minorHAnsi" w:hAnsiTheme="minorHAnsi" w:cstheme="minorHAnsi"/>
          <w:sz w:val="24"/>
          <w:szCs w:val="24"/>
        </w:rPr>
        <w:t xml:space="preserve">Monitors trends in sector technical areas such as Ministry changes and initiatives as well as initiatives by other development entities working within the sector and advises the DPT on potential modification of project initiatives and directions. In coordination with </w:t>
      </w:r>
      <w:r w:rsidR="008919F6" w:rsidRPr="004C4E1A">
        <w:rPr>
          <w:rFonts w:asciiTheme="minorHAnsi" w:hAnsiTheme="minorHAnsi" w:cstheme="minorHAnsi"/>
          <w:sz w:val="24"/>
          <w:szCs w:val="24"/>
        </w:rPr>
        <w:t>Monitoring, Reporting and Evaluation (</w:t>
      </w:r>
      <w:r w:rsidRPr="004C4E1A">
        <w:rPr>
          <w:rFonts w:asciiTheme="minorHAnsi" w:hAnsiTheme="minorHAnsi" w:cstheme="minorHAnsi"/>
          <w:sz w:val="24"/>
          <w:szCs w:val="24"/>
        </w:rPr>
        <w:t>MES</w:t>
      </w:r>
      <w:r w:rsidR="008919F6" w:rsidRPr="004C4E1A">
        <w:rPr>
          <w:rFonts w:asciiTheme="minorHAnsi" w:hAnsiTheme="minorHAnsi" w:cstheme="minorHAnsi"/>
          <w:sz w:val="24"/>
          <w:szCs w:val="24"/>
        </w:rPr>
        <w:t>) Specialist</w:t>
      </w:r>
      <w:r w:rsidRPr="004C4E1A">
        <w:rPr>
          <w:rFonts w:asciiTheme="minorHAnsi" w:hAnsiTheme="minorHAnsi" w:cstheme="minorHAnsi"/>
          <w:sz w:val="24"/>
          <w:szCs w:val="24"/>
        </w:rPr>
        <w:t>, monitors progress towards project goals and objectives by ensuring collection of quality data by Volunteers.  Analyses data and recommends project modifications based on data.</w:t>
      </w:r>
    </w:p>
    <w:p w14:paraId="7F999252" w14:textId="77777777" w:rsidR="00FB6B48" w:rsidRPr="004C4E1A" w:rsidRDefault="00FB6B48" w:rsidP="00204546">
      <w:pPr>
        <w:numPr>
          <w:ilvl w:val="0"/>
          <w:numId w:val="28"/>
        </w:numPr>
        <w:tabs>
          <w:tab w:val="left" w:pos="720"/>
          <w:tab w:val="left" w:pos="810"/>
        </w:tabs>
        <w:overflowPunct w:val="0"/>
        <w:autoSpaceDE w:val="0"/>
        <w:autoSpaceDN w:val="0"/>
        <w:adjustRightInd w:val="0"/>
        <w:spacing w:after="60" w:line="252" w:lineRule="auto"/>
        <w:jc w:val="left"/>
        <w:textAlignment w:val="baseline"/>
        <w:rPr>
          <w:rFonts w:asciiTheme="minorHAnsi" w:hAnsiTheme="minorHAnsi" w:cstheme="minorHAnsi"/>
          <w:sz w:val="24"/>
          <w:szCs w:val="24"/>
        </w:rPr>
      </w:pPr>
      <w:r w:rsidRPr="004C4E1A">
        <w:rPr>
          <w:rFonts w:asciiTheme="minorHAnsi" w:hAnsiTheme="minorHAnsi" w:cstheme="minorHAnsi"/>
          <w:sz w:val="24"/>
          <w:szCs w:val="24"/>
        </w:rPr>
        <w:t xml:space="preserve"> </w:t>
      </w:r>
      <w:r w:rsidRPr="004C4E1A">
        <w:rPr>
          <w:rFonts w:asciiTheme="minorHAnsi" w:hAnsiTheme="minorHAnsi" w:cstheme="minorHAnsi"/>
          <w:color w:val="000000"/>
          <w:sz w:val="24"/>
          <w:szCs w:val="24"/>
        </w:rPr>
        <w:t xml:space="preserve">Project reporting and dissemination - </w:t>
      </w:r>
      <w:r w:rsidRPr="004C4E1A">
        <w:rPr>
          <w:rFonts w:asciiTheme="minorHAnsi" w:hAnsiTheme="minorHAnsi" w:cstheme="minorHAnsi"/>
          <w:sz w:val="24"/>
          <w:szCs w:val="24"/>
        </w:rPr>
        <w:t>In coordination with DPT and MES, completes annual status reports related to the sector project. Contributes to the preparation of reports on the country program as required by Peace Corps/Headquarters or for other publicity and communications purposes.  Maintains written and face-to-face contact with government officials, NGO project coordinators, and other field staff with respect to issues such as technical support, housing, supervision and program development and implementation.</w:t>
      </w:r>
    </w:p>
    <w:p w14:paraId="418F3DF6" w14:textId="77777777" w:rsidR="00FB6B48" w:rsidRPr="004C4E1A" w:rsidRDefault="00FB6B48" w:rsidP="00204546">
      <w:pPr>
        <w:spacing w:after="60" w:line="252" w:lineRule="auto"/>
        <w:jc w:val="left"/>
        <w:rPr>
          <w:rFonts w:asciiTheme="minorHAnsi" w:hAnsiTheme="minorHAnsi" w:cstheme="minorHAnsi"/>
          <w:b/>
          <w:bCs/>
          <w:color w:val="000000"/>
          <w:sz w:val="24"/>
          <w:szCs w:val="24"/>
        </w:rPr>
      </w:pPr>
    </w:p>
    <w:p w14:paraId="2F48EF0B" w14:textId="77777777" w:rsidR="00FB6B48" w:rsidRPr="004C4E1A" w:rsidRDefault="00FB6B48" w:rsidP="00204546">
      <w:pPr>
        <w:spacing w:after="60" w:line="252" w:lineRule="auto"/>
        <w:jc w:val="left"/>
        <w:rPr>
          <w:rFonts w:asciiTheme="minorHAnsi" w:hAnsiTheme="minorHAnsi" w:cstheme="minorHAnsi"/>
          <w:b/>
          <w:bCs/>
          <w:color w:val="000000"/>
          <w:sz w:val="24"/>
          <w:szCs w:val="24"/>
        </w:rPr>
      </w:pPr>
    </w:p>
    <w:p w14:paraId="1C074952" w14:textId="77777777" w:rsidR="00FB6B48" w:rsidRPr="004C4E1A" w:rsidRDefault="00FB6B48" w:rsidP="00204546">
      <w:pPr>
        <w:spacing w:after="60" w:line="252" w:lineRule="auto"/>
        <w:jc w:val="left"/>
        <w:rPr>
          <w:rFonts w:asciiTheme="minorHAnsi" w:hAnsiTheme="minorHAnsi" w:cstheme="minorHAnsi"/>
          <w:b/>
          <w:bCs/>
          <w:color w:val="000000"/>
          <w:sz w:val="24"/>
          <w:szCs w:val="24"/>
        </w:rPr>
      </w:pPr>
      <w:r w:rsidRPr="004C4E1A">
        <w:rPr>
          <w:rFonts w:asciiTheme="minorHAnsi" w:hAnsiTheme="minorHAnsi" w:cstheme="minorHAnsi"/>
          <w:b/>
          <w:bCs/>
          <w:color w:val="000000"/>
          <w:sz w:val="24"/>
          <w:szCs w:val="24"/>
        </w:rPr>
        <w:t>Training                                                                                                                      15%</w:t>
      </w:r>
    </w:p>
    <w:p w14:paraId="5E949DD6" w14:textId="77777777" w:rsidR="00FB6B48" w:rsidRPr="004C4E1A" w:rsidRDefault="00FB6B48" w:rsidP="00204546">
      <w:pPr>
        <w:pStyle w:val="ListParagraph"/>
        <w:numPr>
          <w:ilvl w:val="0"/>
          <w:numId w:val="24"/>
        </w:numPr>
        <w:contextualSpacing w:val="0"/>
        <w:jc w:val="left"/>
        <w:rPr>
          <w:rFonts w:asciiTheme="minorHAnsi" w:hAnsiTheme="minorHAnsi" w:cstheme="minorHAnsi"/>
          <w:sz w:val="24"/>
          <w:szCs w:val="24"/>
        </w:rPr>
      </w:pPr>
      <w:r w:rsidRPr="004C4E1A">
        <w:rPr>
          <w:rFonts w:asciiTheme="minorHAnsi" w:hAnsiTheme="minorHAnsi" w:cstheme="minorHAnsi"/>
          <w:color w:val="000000"/>
          <w:sz w:val="24"/>
          <w:szCs w:val="24"/>
        </w:rPr>
        <w:t xml:space="preserve">Trainee assessment - </w:t>
      </w:r>
      <w:r w:rsidRPr="004C4E1A">
        <w:rPr>
          <w:rFonts w:asciiTheme="minorHAnsi" w:hAnsiTheme="minorHAnsi" w:cstheme="minorHAnsi"/>
          <w:sz w:val="24"/>
          <w:szCs w:val="24"/>
        </w:rPr>
        <w:t>Participates in the Trainee Assessment process and shares feedback regarding the readiness of each Trainee to perform in his/her proposed Volunteer assignment.</w:t>
      </w:r>
    </w:p>
    <w:p w14:paraId="06780CC9" w14:textId="77777777" w:rsidR="00FB6B48" w:rsidRPr="004C4E1A" w:rsidRDefault="00FB6B48" w:rsidP="00204546">
      <w:pPr>
        <w:numPr>
          <w:ilvl w:val="0"/>
          <w:numId w:val="24"/>
        </w:numPr>
        <w:overflowPunct w:val="0"/>
        <w:autoSpaceDE w:val="0"/>
        <w:autoSpaceDN w:val="0"/>
        <w:adjustRightInd w:val="0"/>
        <w:jc w:val="left"/>
        <w:textAlignment w:val="baseline"/>
        <w:rPr>
          <w:rFonts w:asciiTheme="minorHAnsi" w:hAnsiTheme="minorHAnsi" w:cstheme="minorHAnsi"/>
          <w:sz w:val="24"/>
          <w:szCs w:val="24"/>
        </w:rPr>
      </w:pPr>
      <w:r w:rsidRPr="004C4E1A">
        <w:rPr>
          <w:rFonts w:asciiTheme="minorHAnsi" w:hAnsiTheme="minorHAnsi" w:cstheme="minorHAnsi"/>
          <w:color w:val="000000"/>
          <w:sz w:val="24"/>
          <w:szCs w:val="24"/>
        </w:rPr>
        <w:t xml:space="preserve">Instructional design - </w:t>
      </w:r>
      <w:r w:rsidRPr="004C4E1A">
        <w:rPr>
          <w:rFonts w:asciiTheme="minorHAnsi" w:hAnsiTheme="minorHAnsi" w:cstheme="minorHAnsi"/>
          <w:sz w:val="24"/>
          <w:szCs w:val="24"/>
        </w:rPr>
        <w:t xml:space="preserve">As a technical expert and program specialist, assists training staff in developing pre-service and in-service training curriculum and materials according to sector needs and objectives. </w:t>
      </w:r>
    </w:p>
    <w:p w14:paraId="468F4007" w14:textId="77777777" w:rsidR="00FB6B48" w:rsidRPr="004C4E1A" w:rsidRDefault="00FB6B48" w:rsidP="00204546">
      <w:pPr>
        <w:numPr>
          <w:ilvl w:val="0"/>
          <w:numId w:val="24"/>
        </w:numPr>
        <w:jc w:val="left"/>
        <w:rPr>
          <w:rFonts w:asciiTheme="minorHAnsi" w:hAnsiTheme="minorHAnsi" w:cstheme="minorHAnsi"/>
          <w:sz w:val="24"/>
          <w:szCs w:val="24"/>
        </w:rPr>
      </w:pPr>
      <w:r w:rsidRPr="004C4E1A">
        <w:rPr>
          <w:rFonts w:asciiTheme="minorHAnsi" w:hAnsiTheme="minorHAnsi" w:cstheme="minorHAnsi"/>
          <w:color w:val="000000"/>
          <w:sz w:val="24"/>
          <w:szCs w:val="24"/>
        </w:rPr>
        <w:t xml:space="preserve">Training facilitation - </w:t>
      </w:r>
      <w:r w:rsidRPr="004C4E1A">
        <w:rPr>
          <w:rFonts w:asciiTheme="minorHAnsi" w:hAnsiTheme="minorHAnsi" w:cstheme="minorHAnsi"/>
          <w:sz w:val="24"/>
          <w:szCs w:val="24"/>
        </w:rPr>
        <w:t xml:space="preserve">Participates in Pre-Service Training (PST) and In-service Training (IST) events by facilitating sessions as needed and collaborating with sector technical trainers. </w:t>
      </w:r>
    </w:p>
    <w:p w14:paraId="0098318D" w14:textId="77777777" w:rsidR="00FB6B48" w:rsidRPr="004C4E1A" w:rsidRDefault="00FB6B48" w:rsidP="00204546">
      <w:pPr>
        <w:numPr>
          <w:ilvl w:val="0"/>
          <w:numId w:val="24"/>
        </w:numPr>
        <w:jc w:val="left"/>
        <w:rPr>
          <w:rFonts w:asciiTheme="minorHAnsi" w:hAnsiTheme="minorHAnsi" w:cstheme="minorHAnsi"/>
          <w:sz w:val="24"/>
          <w:szCs w:val="24"/>
        </w:rPr>
      </w:pPr>
      <w:r w:rsidRPr="004C4E1A">
        <w:rPr>
          <w:rFonts w:asciiTheme="minorHAnsi" w:hAnsiTheme="minorHAnsi" w:cstheme="minorHAnsi"/>
          <w:color w:val="000000"/>
          <w:sz w:val="24"/>
          <w:szCs w:val="24"/>
        </w:rPr>
        <w:t xml:space="preserve">Training administration - </w:t>
      </w:r>
      <w:r w:rsidRPr="004C4E1A">
        <w:rPr>
          <w:rFonts w:asciiTheme="minorHAnsi" w:hAnsiTheme="minorHAnsi" w:cstheme="minorHAnsi"/>
          <w:sz w:val="24"/>
          <w:szCs w:val="24"/>
        </w:rPr>
        <w:t>Actively participates in the Training Design and Evaluation process to ensure the 27-month training curriculum accurately reflects the Logical Project Framework (LPF), its accompanying M&amp;E Plan, and PCV training needs.</w:t>
      </w:r>
    </w:p>
    <w:p w14:paraId="69B19C00" w14:textId="77777777" w:rsidR="00FB6B48" w:rsidRPr="004C4E1A" w:rsidRDefault="00FB6B48" w:rsidP="00204546">
      <w:pPr>
        <w:pStyle w:val="ListParagraph"/>
        <w:numPr>
          <w:ilvl w:val="0"/>
          <w:numId w:val="24"/>
        </w:numPr>
        <w:contextualSpacing w:val="0"/>
        <w:jc w:val="left"/>
        <w:rPr>
          <w:rFonts w:asciiTheme="minorHAnsi" w:hAnsiTheme="minorHAnsi" w:cstheme="minorHAnsi"/>
          <w:sz w:val="24"/>
          <w:szCs w:val="24"/>
        </w:rPr>
      </w:pPr>
      <w:r w:rsidRPr="004C4E1A">
        <w:rPr>
          <w:rFonts w:asciiTheme="minorHAnsi" w:hAnsiTheme="minorHAnsi" w:cstheme="minorHAnsi"/>
          <w:color w:val="000000"/>
          <w:sz w:val="24"/>
          <w:szCs w:val="24"/>
        </w:rPr>
        <w:t>Training evaluation – Uses evaluation results to revise and enhance future sector training activities.</w:t>
      </w:r>
    </w:p>
    <w:p w14:paraId="5DBAAB87" w14:textId="77777777" w:rsidR="00FB6B48" w:rsidRPr="004C4E1A" w:rsidRDefault="00FB6B48" w:rsidP="00204546">
      <w:pPr>
        <w:spacing w:after="60" w:line="252" w:lineRule="auto"/>
        <w:jc w:val="left"/>
        <w:rPr>
          <w:rFonts w:asciiTheme="minorHAnsi" w:hAnsiTheme="minorHAnsi" w:cstheme="minorHAnsi"/>
          <w:b/>
          <w:bCs/>
          <w:color w:val="000000"/>
          <w:sz w:val="24"/>
          <w:szCs w:val="24"/>
        </w:rPr>
      </w:pPr>
    </w:p>
    <w:p w14:paraId="5D534530" w14:textId="77777777" w:rsidR="00FB6B48" w:rsidRPr="004C4E1A" w:rsidRDefault="00FB6B48" w:rsidP="00204546">
      <w:pPr>
        <w:spacing w:after="60" w:line="252" w:lineRule="auto"/>
        <w:jc w:val="left"/>
        <w:rPr>
          <w:rFonts w:asciiTheme="minorHAnsi" w:hAnsiTheme="minorHAnsi" w:cstheme="minorHAnsi"/>
          <w:b/>
          <w:bCs/>
          <w:color w:val="000000"/>
          <w:sz w:val="24"/>
          <w:szCs w:val="24"/>
        </w:rPr>
      </w:pPr>
      <w:r w:rsidRPr="004C4E1A">
        <w:rPr>
          <w:rFonts w:asciiTheme="minorHAnsi" w:hAnsiTheme="minorHAnsi" w:cstheme="minorHAnsi"/>
          <w:b/>
          <w:bCs/>
          <w:color w:val="000000"/>
          <w:sz w:val="24"/>
          <w:szCs w:val="24"/>
        </w:rPr>
        <w:t>Other:                                                                                                                          10%</w:t>
      </w:r>
    </w:p>
    <w:p w14:paraId="5E9238E6" w14:textId="77777777" w:rsidR="00FB6B48" w:rsidRPr="004C4E1A" w:rsidRDefault="00FB6B48" w:rsidP="00204546">
      <w:pPr>
        <w:pStyle w:val="ListParagraph"/>
        <w:numPr>
          <w:ilvl w:val="0"/>
          <w:numId w:val="24"/>
        </w:numPr>
        <w:contextualSpacing w:val="0"/>
        <w:jc w:val="left"/>
        <w:rPr>
          <w:rFonts w:asciiTheme="minorHAnsi" w:hAnsiTheme="minorHAnsi" w:cstheme="minorHAnsi"/>
          <w:color w:val="000000"/>
          <w:sz w:val="24"/>
          <w:szCs w:val="24"/>
        </w:rPr>
      </w:pPr>
      <w:r w:rsidRPr="004C4E1A">
        <w:rPr>
          <w:rFonts w:asciiTheme="minorHAnsi" w:hAnsiTheme="minorHAnsi" w:cstheme="minorHAnsi"/>
          <w:color w:val="000000"/>
          <w:sz w:val="24"/>
          <w:szCs w:val="24"/>
        </w:rPr>
        <w:t>Acts as backup to other staff, as required</w:t>
      </w:r>
    </w:p>
    <w:p w14:paraId="2A9DB010" w14:textId="77777777" w:rsidR="00FB6B48" w:rsidRPr="004C4E1A" w:rsidRDefault="00FB6B48" w:rsidP="00204546">
      <w:pPr>
        <w:pStyle w:val="ListParagraph"/>
        <w:numPr>
          <w:ilvl w:val="0"/>
          <w:numId w:val="24"/>
        </w:numPr>
        <w:contextualSpacing w:val="0"/>
        <w:jc w:val="left"/>
        <w:rPr>
          <w:rFonts w:asciiTheme="minorHAnsi" w:hAnsiTheme="minorHAnsi" w:cstheme="minorHAnsi"/>
          <w:color w:val="000000"/>
          <w:sz w:val="24"/>
          <w:szCs w:val="24"/>
        </w:rPr>
      </w:pPr>
      <w:r w:rsidRPr="004C4E1A">
        <w:rPr>
          <w:rFonts w:asciiTheme="minorHAnsi" w:hAnsiTheme="minorHAnsi" w:cstheme="minorHAnsi"/>
          <w:color w:val="000000"/>
          <w:sz w:val="24"/>
          <w:szCs w:val="24"/>
        </w:rPr>
        <w:t>Acts as occasional money holder</w:t>
      </w:r>
    </w:p>
    <w:p w14:paraId="7E782DDA" w14:textId="035C6165" w:rsidR="00FB6B48" w:rsidRPr="004C4E1A" w:rsidRDefault="00FB6B48" w:rsidP="00204546">
      <w:pPr>
        <w:pStyle w:val="ListParagraph"/>
        <w:numPr>
          <w:ilvl w:val="0"/>
          <w:numId w:val="24"/>
        </w:numPr>
        <w:contextualSpacing w:val="0"/>
        <w:jc w:val="left"/>
        <w:rPr>
          <w:rFonts w:asciiTheme="minorHAnsi" w:hAnsiTheme="minorHAnsi" w:cstheme="minorHAnsi"/>
          <w:color w:val="000000"/>
          <w:sz w:val="24"/>
          <w:szCs w:val="24"/>
        </w:rPr>
      </w:pPr>
      <w:r w:rsidRPr="004C4E1A">
        <w:rPr>
          <w:rFonts w:asciiTheme="minorHAnsi" w:hAnsiTheme="minorHAnsi" w:cstheme="minorHAnsi"/>
          <w:color w:val="000000"/>
          <w:sz w:val="24"/>
          <w:szCs w:val="24"/>
        </w:rPr>
        <w:t xml:space="preserve">Carries the </w:t>
      </w:r>
      <w:r w:rsidR="006717AB" w:rsidRPr="004C4E1A">
        <w:rPr>
          <w:rFonts w:asciiTheme="minorHAnsi" w:hAnsiTheme="minorHAnsi" w:cstheme="minorHAnsi"/>
          <w:color w:val="000000"/>
          <w:sz w:val="24"/>
          <w:szCs w:val="24"/>
        </w:rPr>
        <w:t xml:space="preserve">Peace Corps Security </w:t>
      </w:r>
      <w:r w:rsidRPr="004C4E1A">
        <w:rPr>
          <w:rFonts w:asciiTheme="minorHAnsi" w:hAnsiTheme="minorHAnsi" w:cstheme="minorHAnsi"/>
          <w:color w:val="000000"/>
          <w:sz w:val="24"/>
          <w:szCs w:val="24"/>
        </w:rPr>
        <w:t>Duty Phone on a rotational basis</w:t>
      </w:r>
    </w:p>
    <w:p w14:paraId="4196EA1E" w14:textId="6811C54C" w:rsidR="006717AB" w:rsidRPr="004C4E1A" w:rsidRDefault="006717AB" w:rsidP="00204546">
      <w:pPr>
        <w:pStyle w:val="ListParagraph"/>
        <w:numPr>
          <w:ilvl w:val="0"/>
          <w:numId w:val="24"/>
        </w:numPr>
        <w:contextualSpacing w:val="0"/>
        <w:jc w:val="left"/>
        <w:rPr>
          <w:rFonts w:asciiTheme="minorHAnsi" w:hAnsiTheme="minorHAnsi" w:cstheme="minorHAnsi"/>
          <w:color w:val="000000"/>
          <w:sz w:val="24"/>
          <w:szCs w:val="24"/>
        </w:rPr>
      </w:pPr>
      <w:r w:rsidRPr="004C4E1A">
        <w:rPr>
          <w:rFonts w:asciiTheme="minorHAnsi" w:hAnsiTheme="minorHAnsi" w:cstheme="minorHAnsi"/>
          <w:color w:val="000000"/>
          <w:sz w:val="24"/>
          <w:szCs w:val="24"/>
        </w:rPr>
        <w:t>The incumbent supervises a Regional Coordinator/Program Assistant.</w:t>
      </w:r>
    </w:p>
    <w:p w14:paraId="575F54C5" w14:textId="301ADADA" w:rsidR="00FB6B48" w:rsidRPr="004C4E1A" w:rsidRDefault="00FB6B48" w:rsidP="00204546">
      <w:pPr>
        <w:pStyle w:val="ListParagraph"/>
        <w:numPr>
          <w:ilvl w:val="0"/>
          <w:numId w:val="24"/>
        </w:numPr>
        <w:contextualSpacing w:val="0"/>
        <w:jc w:val="left"/>
        <w:rPr>
          <w:rFonts w:asciiTheme="minorHAnsi" w:hAnsiTheme="minorHAnsi" w:cstheme="minorHAnsi"/>
          <w:color w:val="000000"/>
          <w:sz w:val="24"/>
          <w:szCs w:val="24"/>
        </w:rPr>
      </w:pPr>
      <w:r w:rsidRPr="004C4E1A">
        <w:rPr>
          <w:rFonts w:asciiTheme="minorHAnsi" w:hAnsiTheme="minorHAnsi" w:cstheme="minorHAnsi"/>
          <w:color w:val="000000"/>
          <w:sz w:val="24"/>
          <w:szCs w:val="24"/>
        </w:rPr>
        <w:lastRenderedPageBreak/>
        <w:t>Other tasks as may be assigned by the supervisor</w:t>
      </w:r>
    </w:p>
    <w:p w14:paraId="7F43DCBC" w14:textId="77777777" w:rsidR="00C16A37" w:rsidRPr="004C4E1A" w:rsidRDefault="00C16A37" w:rsidP="00204546">
      <w:pPr>
        <w:tabs>
          <w:tab w:val="left" w:pos="720"/>
        </w:tabs>
        <w:jc w:val="left"/>
        <w:rPr>
          <w:rFonts w:asciiTheme="minorHAnsi" w:hAnsiTheme="minorHAnsi" w:cstheme="minorHAnsi"/>
          <w:b/>
          <w:sz w:val="24"/>
          <w:szCs w:val="24"/>
        </w:rPr>
      </w:pPr>
    </w:p>
    <w:p w14:paraId="697809F6" w14:textId="08AC2636" w:rsidR="00C16A37" w:rsidRPr="004C4E1A" w:rsidRDefault="00C16A37" w:rsidP="00204546">
      <w:pPr>
        <w:pStyle w:val="ListParagraph"/>
        <w:numPr>
          <w:ilvl w:val="0"/>
          <w:numId w:val="32"/>
        </w:numPr>
        <w:spacing w:line="300" w:lineRule="auto"/>
        <w:jc w:val="left"/>
        <w:rPr>
          <w:rFonts w:asciiTheme="minorHAnsi" w:hAnsiTheme="minorHAnsi" w:cstheme="minorHAnsi"/>
          <w:b/>
          <w:sz w:val="24"/>
          <w:szCs w:val="24"/>
        </w:rPr>
      </w:pPr>
      <w:r w:rsidRPr="004C4E1A">
        <w:rPr>
          <w:rFonts w:asciiTheme="minorHAnsi" w:hAnsiTheme="minorHAnsi" w:cstheme="minorHAnsi"/>
          <w:b/>
          <w:sz w:val="24"/>
          <w:szCs w:val="24"/>
        </w:rPr>
        <w:t>MINIMUM QUALIFICATIONS REQUIRED</w:t>
      </w:r>
    </w:p>
    <w:p w14:paraId="3D231156" w14:textId="77777777" w:rsidR="00C16A37" w:rsidRPr="004C4E1A" w:rsidRDefault="00C16A37" w:rsidP="00204546">
      <w:pPr>
        <w:autoSpaceDE w:val="0"/>
        <w:autoSpaceDN w:val="0"/>
        <w:adjustRightInd w:val="0"/>
        <w:spacing w:after="0" w:line="300" w:lineRule="auto"/>
        <w:jc w:val="left"/>
        <w:rPr>
          <w:rFonts w:asciiTheme="minorHAnsi" w:eastAsia="@Arial Unicode MS" w:hAnsiTheme="minorHAnsi" w:cstheme="minorHAnsi"/>
          <w:sz w:val="24"/>
          <w:szCs w:val="24"/>
        </w:rPr>
      </w:pPr>
      <w:r w:rsidRPr="004C4E1A">
        <w:rPr>
          <w:rFonts w:asciiTheme="minorHAnsi" w:eastAsia="@Arial Unicode MS" w:hAnsiTheme="minorHAnsi" w:cstheme="minorHAnsi"/>
          <w:b/>
          <w:bCs/>
          <w:sz w:val="24"/>
          <w:szCs w:val="24"/>
        </w:rPr>
        <w:t>Education:</w:t>
      </w:r>
      <w:r w:rsidRPr="004C4E1A">
        <w:rPr>
          <w:rFonts w:asciiTheme="minorHAnsi" w:eastAsia="@Arial Unicode MS" w:hAnsiTheme="minorHAnsi" w:cstheme="minorHAnsi"/>
          <w:sz w:val="24"/>
          <w:szCs w:val="24"/>
        </w:rPr>
        <w:t xml:space="preserve">   </w:t>
      </w:r>
    </w:p>
    <w:p w14:paraId="055CEA76" w14:textId="7A0C298F" w:rsidR="00C16A37" w:rsidRPr="004C4E1A" w:rsidRDefault="00C16A37" w:rsidP="004C4E1A">
      <w:pPr>
        <w:pStyle w:val="Response"/>
        <w:tabs>
          <w:tab w:val="num" w:pos="720"/>
        </w:tabs>
        <w:rPr>
          <w:rFonts w:asciiTheme="minorHAnsi" w:hAnsiTheme="minorHAnsi" w:cstheme="minorHAnsi"/>
          <w:sz w:val="24"/>
          <w:szCs w:val="24"/>
        </w:rPr>
      </w:pPr>
      <w:r w:rsidRPr="004C4E1A">
        <w:rPr>
          <w:rFonts w:asciiTheme="minorHAnsi" w:hAnsiTheme="minorHAnsi" w:cstheme="minorHAnsi"/>
          <w:sz w:val="24"/>
          <w:szCs w:val="24"/>
        </w:rPr>
        <w:t>The position requires a master’s degree in Agriculture or a related field (i.e., agroforestry, animal husbandry, fisheries, soil and water management) or a bachelor’s degree with at least ten years of relevant agricultur</w:t>
      </w:r>
      <w:r w:rsidR="006717AB" w:rsidRPr="004C4E1A">
        <w:rPr>
          <w:rFonts w:asciiTheme="minorHAnsi" w:hAnsiTheme="minorHAnsi" w:cstheme="minorHAnsi"/>
          <w:sz w:val="24"/>
          <w:szCs w:val="24"/>
        </w:rPr>
        <w:t>e or related field</w:t>
      </w:r>
      <w:r w:rsidRPr="004C4E1A">
        <w:rPr>
          <w:rFonts w:asciiTheme="minorHAnsi" w:hAnsiTheme="minorHAnsi" w:cstheme="minorHAnsi"/>
          <w:sz w:val="24"/>
          <w:szCs w:val="24"/>
        </w:rPr>
        <w:t xml:space="preserve"> work experience. </w:t>
      </w:r>
    </w:p>
    <w:p w14:paraId="589B58A7" w14:textId="77777777" w:rsidR="00C16A37" w:rsidRPr="004C4E1A" w:rsidRDefault="00C16A37" w:rsidP="00204546">
      <w:pPr>
        <w:pStyle w:val="Response"/>
        <w:tabs>
          <w:tab w:val="num" w:pos="720"/>
        </w:tabs>
        <w:ind w:left="351"/>
        <w:rPr>
          <w:rFonts w:asciiTheme="minorHAnsi" w:hAnsiTheme="minorHAnsi" w:cstheme="minorHAnsi"/>
          <w:sz w:val="24"/>
          <w:szCs w:val="24"/>
        </w:rPr>
      </w:pPr>
    </w:p>
    <w:p w14:paraId="5AA4E9D0" w14:textId="77777777" w:rsidR="00C16A37" w:rsidRPr="004C4E1A" w:rsidRDefault="00C16A37" w:rsidP="00204546">
      <w:pPr>
        <w:autoSpaceDE w:val="0"/>
        <w:autoSpaceDN w:val="0"/>
        <w:adjustRightInd w:val="0"/>
        <w:spacing w:after="0" w:line="300" w:lineRule="auto"/>
        <w:jc w:val="left"/>
        <w:rPr>
          <w:rFonts w:asciiTheme="minorHAnsi" w:eastAsia="@Arial Unicode MS" w:hAnsiTheme="minorHAnsi" w:cstheme="minorHAnsi"/>
          <w:b/>
          <w:bCs/>
          <w:sz w:val="24"/>
          <w:szCs w:val="24"/>
        </w:rPr>
      </w:pPr>
      <w:r w:rsidRPr="004C4E1A">
        <w:rPr>
          <w:rFonts w:asciiTheme="minorHAnsi" w:eastAsia="@Arial Unicode MS" w:hAnsiTheme="minorHAnsi" w:cstheme="minorHAnsi"/>
          <w:b/>
          <w:bCs/>
          <w:sz w:val="24"/>
          <w:szCs w:val="24"/>
        </w:rPr>
        <w:t>Prior Work Experience:</w:t>
      </w:r>
    </w:p>
    <w:p w14:paraId="03AAC707" w14:textId="77777777" w:rsidR="00C16A37" w:rsidRPr="004C4E1A" w:rsidRDefault="00C16A37" w:rsidP="00204546">
      <w:pPr>
        <w:pStyle w:val="Response"/>
        <w:numPr>
          <w:ilvl w:val="0"/>
          <w:numId w:val="14"/>
        </w:numPr>
        <w:tabs>
          <w:tab w:val="num" w:pos="351"/>
          <w:tab w:val="num" w:pos="420"/>
        </w:tabs>
        <w:ind w:left="351"/>
        <w:rPr>
          <w:rFonts w:asciiTheme="minorHAnsi" w:hAnsiTheme="minorHAnsi" w:cstheme="minorHAnsi"/>
          <w:sz w:val="24"/>
          <w:szCs w:val="24"/>
        </w:rPr>
      </w:pPr>
      <w:r w:rsidRPr="004C4E1A">
        <w:rPr>
          <w:rFonts w:asciiTheme="minorHAnsi" w:hAnsiTheme="minorHAnsi" w:cstheme="minorHAnsi"/>
          <w:sz w:val="24"/>
          <w:szCs w:val="24"/>
        </w:rPr>
        <w:t>Six or more years of progressively responsible experience in relevant fields (agriculture, project design and management, Volunteer programming, etc.) is required.</w:t>
      </w:r>
    </w:p>
    <w:p w14:paraId="49A211B0" w14:textId="6C7C75BA" w:rsidR="00C16A37" w:rsidRPr="004C4E1A" w:rsidRDefault="00C16A37" w:rsidP="00204546">
      <w:pPr>
        <w:pStyle w:val="Response"/>
        <w:numPr>
          <w:ilvl w:val="0"/>
          <w:numId w:val="14"/>
        </w:numPr>
        <w:tabs>
          <w:tab w:val="num" w:pos="351"/>
          <w:tab w:val="num" w:pos="420"/>
        </w:tabs>
        <w:ind w:left="351"/>
        <w:rPr>
          <w:rFonts w:asciiTheme="minorHAnsi" w:hAnsiTheme="minorHAnsi" w:cstheme="minorHAnsi"/>
          <w:sz w:val="24"/>
          <w:szCs w:val="24"/>
        </w:rPr>
      </w:pPr>
      <w:r w:rsidRPr="004C4E1A">
        <w:rPr>
          <w:rFonts w:asciiTheme="minorHAnsi" w:hAnsiTheme="minorHAnsi" w:cstheme="minorHAnsi"/>
          <w:sz w:val="24"/>
          <w:szCs w:val="24"/>
        </w:rPr>
        <w:t>Strong experience</w:t>
      </w:r>
      <w:r w:rsidR="002D449D" w:rsidRPr="004C4E1A">
        <w:rPr>
          <w:rFonts w:asciiTheme="minorHAnsi" w:hAnsiTheme="minorHAnsi" w:cstheme="minorHAnsi"/>
          <w:sz w:val="24"/>
          <w:szCs w:val="24"/>
        </w:rPr>
        <w:t xml:space="preserve"> (at least three years)</w:t>
      </w:r>
      <w:r w:rsidRPr="004C4E1A">
        <w:rPr>
          <w:rFonts w:asciiTheme="minorHAnsi" w:hAnsiTheme="minorHAnsi" w:cstheme="minorHAnsi"/>
          <w:sz w:val="24"/>
          <w:szCs w:val="24"/>
        </w:rPr>
        <w:t xml:space="preserve"> working closely with or supporting international students, volunteers, interns or others from a different culture, or significant experience working and living in another culture is required.  Significant experience as a trainer and/or in the development of training programs is required. </w:t>
      </w:r>
    </w:p>
    <w:p w14:paraId="698D64FA" w14:textId="77777777" w:rsidR="00C16A37" w:rsidRPr="004C4E1A" w:rsidRDefault="00C16A37" w:rsidP="00204546">
      <w:pPr>
        <w:pStyle w:val="Response"/>
        <w:numPr>
          <w:ilvl w:val="0"/>
          <w:numId w:val="14"/>
        </w:numPr>
        <w:tabs>
          <w:tab w:val="num" w:pos="351"/>
          <w:tab w:val="num" w:pos="420"/>
        </w:tabs>
        <w:ind w:left="351"/>
        <w:rPr>
          <w:rFonts w:asciiTheme="minorHAnsi" w:hAnsiTheme="minorHAnsi" w:cstheme="minorHAnsi"/>
          <w:sz w:val="24"/>
          <w:szCs w:val="24"/>
        </w:rPr>
      </w:pPr>
      <w:r w:rsidRPr="004C4E1A">
        <w:rPr>
          <w:rFonts w:asciiTheme="minorHAnsi" w:hAnsiTheme="minorHAnsi" w:cstheme="minorHAnsi"/>
          <w:sz w:val="24"/>
          <w:szCs w:val="24"/>
        </w:rPr>
        <w:t>Experience in grassroots community development is required.</w:t>
      </w:r>
    </w:p>
    <w:p w14:paraId="7067B511" w14:textId="77777777" w:rsidR="00C16A37" w:rsidRPr="004C4E1A" w:rsidRDefault="00C16A37" w:rsidP="00204546">
      <w:pPr>
        <w:pStyle w:val="Response"/>
        <w:ind w:left="351"/>
        <w:rPr>
          <w:rFonts w:asciiTheme="minorHAnsi" w:hAnsiTheme="minorHAnsi" w:cstheme="minorHAnsi"/>
          <w:sz w:val="24"/>
          <w:szCs w:val="24"/>
        </w:rPr>
      </w:pPr>
    </w:p>
    <w:p w14:paraId="559A3CBE" w14:textId="77777777" w:rsidR="00C16A37" w:rsidRPr="004C4E1A" w:rsidRDefault="00C16A37" w:rsidP="00204546">
      <w:pPr>
        <w:spacing w:after="0"/>
        <w:jc w:val="left"/>
        <w:rPr>
          <w:rFonts w:asciiTheme="minorHAnsi" w:eastAsia="@Arial Unicode MS" w:hAnsiTheme="minorHAnsi" w:cstheme="minorHAnsi"/>
          <w:sz w:val="24"/>
          <w:szCs w:val="24"/>
        </w:rPr>
      </w:pPr>
      <w:r w:rsidRPr="004C4E1A">
        <w:rPr>
          <w:rFonts w:asciiTheme="minorHAnsi" w:eastAsia="@Arial Unicode MS" w:hAnsiTheme="minorHAnsi" w:cstheme="minorHAnsi"/>
          <w:b/>
          <w:bCs/>
          <w:sz w:val="24"/>
          <w:szCs w:val="24"/>
        </w:rPr>
        <w:t>Language Proficiency:</w:t>
      </w:r>
      <w:r w:rsidRPr="004C4E1A">
        <w:rPr>
          <w:rFonts w:asciiTheme="minorHAnsi" w:eastAsia="@Arial Unicode MS" w:hAnsiTheme="minorHAnsi" w:cstheme="minorHAnsi"/>
          <w:sz w:val="24"/>
          <w:szCs w:val="24"/>
        </w:rPr>
        <w:t xml:space="preserve"> </w:t>
      </w:r>
    </w:p>
    <w:p w14:paraId="191930B3" w14:textId="3FA35301" w:rsidR="00C16A37" w:rsidRPr="004C4E1A" w:rsidRDefault="00C16A37" w:rsidP="00204546">
      <w:pPr>
        <w:pStyle w:val="Response"/>
        <w:numPr>
          <w:ilvl w:val="0"/>
          <w:numId w:val="15"/>
        </w:numPr>
        <w:tabs>
          <w:tab w:val="num" w:pos="420"/>
        </w:tabs>
        <w:ind w:left="360"/>
        <w:rPr>
          <w:rFonts w:asciiTheme="minorHAnsi" w:eastAsia="@Arial Unicode MS" w:hAnsiTheme="minorHAnsi" w:cstheme="minorHAnsi"/>
          <w:sz w:val="24"/>
          <w:szCs w:val="24"/>
        </w:rPr>
      </w:pPr>
      <w:r w:rsidRPr="004C4E1A">
        <w:rPr>
          <w:rFonts w:asciiTheme="minorHAnsi" w:hAnsiTheme="minorHAnsi" w:cstheme="minorHAnsi"/>
          <w:sz w:val="24"/>
          <w:szCs w:val="24"/>
        </w:rPr>
        <w:t xml:space="preserve">Level 5 (translator) written and spoken </w:t>
      </w:r>
      <w:r w:rsidRPr="004C4E1A">
        <w:rPr>
          <w:rFonts w:asciiTheme="minorHAnsi" w:hAnsiTheme="minorHAnsi" w:cstheme="minorHAnsi"/>
          <w:b/>
          <w:sz w:val="24"/>
          <w:szCs w:val="24"/>
        </w:rPr>
        <w:t>English</w:t>
      </w:r>
      <w:r w:rsidR="00D4054C" w:rsidRPr="004C4E1A">
        <w:rPr>
          <w:rFonts w:asciiTheme="minorHAnsi" w:hAnsiTheme="minorHAnsi" w:cstheme="minorHAnsi"/>
          <w:b/>
          <w:sz w:val="24"/>
          <w:szCs w:val="24"/>
        </w:rPr>
        <w:t xml:space="preserve">, </w:t>
      </w:r>
      <w:r w:rsidRPr="004C4E1A">
        <w:rPr>
          <w:rFonts w:asciiTheme="minorHAnsi" w:hAnsiTheme="minorHAnsi" w:cstheme="minorHAnsi"/>
          <w:b/>
          <w:sz w:val="24"/>
          <w:szCs w:val="24"/>
        </w:rPr>
        <w:t xml:space="preserve"> and French</w:t>
      </w:r>
      <w:r w:rsidRPr="004C4E1A">
        <w:rPr>
          <w:rFonts w:asciiTheme="minorHAnsi" w:hAnsiTheme="minorHAnsi" w:cstheme="minorHAnsi"/>
          <w:sz w:val="24"/>
          <w:szCs w:val="24"/>
        </w:rPr>
        <w:t xml:space="preserve"> is required  </w:t>
      </w:r>
    </w:p>
    <w:p w14:paraId="766DF72D" w14:textId="77B4112C" w:rsidR="00C16A37" w:rsidRPr="004C4E1A" w:rsidRDefault="00C16A37" w:rsidP="00204546">
      <w:pPr>
        <w:pStyle w:val="Response"/>
        <w:numPr>
          <w:ilvl w:val="0"/>
          <w:numId w:val="15"/>
        </w:numPr>
        <w:tabs>
          <w:tab w:val="num" w:pos="420"/>
        </w:tabs>
        <w:ind w:left="360"/>
        <w:rPr>
          <w:rFonts w:asciiTheme="minorHAnsi" w:eastAsia="@Arial Unicode MS" w:hAnsiTheme="minorHAnsi" w:cstheme="minorHAnsi"/>
          <w:sz w:val="24"/>
          <w:szCs w:val="24"/>
        </w:rPr>
      </w:pPr>
      <w:r w:rsidRPr="004C4E1A">
        <w:rPr>
          <w:rFonts w:asciiTheme="minorHAnsi" w:eastAsia="@Arial Unicode MS" w:hAnsiTheme="minorHAnsi" w:cstheme="minorHAnsi"/>
          <w:sz w:val="24"/>
          <w:szCs w:val="24"/>
        </w:rPr>
        <w:t xml:space="preserve">Proficiency in one or more of Togo’s local languages </w:t>
      </w:r>
      <w:r w:rsidRPr="004C4E1A">
        <w:rPr>
          <w:rFonts w:asciiTheme="minorHAnsi" w:hAnsiTheme="minorHAnsi" w:cstheme="minorHAnsi"/>
          <w:sz w:val="24"/>
          <w:szCs w:val="24"/>
        </w:rPr>
        <w:t>is desirable</w:t>
      </w:r>
      <w:r w:rsidRPr="004C4E1A">
        <w:rPr>
          <w:rFonts w:asciiTheme="minorHAnsi" w:eastAsia="@Arial Unicode MS" w:hAnsiTheme="minorHAnsi" w:cstheme="minorHAnsi"/>
          <w:sz w:val="24"/>
          <w:szCs w:val="24"/>
        </w:rPr>
        <w:t>.</w:t>
      </w:r>
    </w:p>
    <w:p w14:paraId="73B0635E" w14:textId="77777777" w:rsidR="00C16A37" w:rsidRPr="004C4E1A" w:rsidRDefault="00C16A37" w:rsidP="00204546">
      <w:pPr>
        <w:pStyle w:val="Response"/>
        <w:ind w:left="360"/>
        <w:rPr>
          <w:rFonts w:asciiTheme="minorHAnsi" w:eastAsia="@Arial Unicode MS" w:hAnsiTheme="minorHAnsi" w:cstheme="minorHAnsi"/>
          <w:sz w:val="24"/>
          <w:szCs w:val="24"/>
        </w:rPr>
      </w:pPr>
    </w:p>
    <w:p w14:paraId="50E10E40" w14:textId="77777777" w:rsidR="00C16A37" w:rsidRPr="004C4E1A" w:rsidRDefault="00C16A37" w:rsidP="00204546">
      <w:pPr>
        <w:autoSpaceDE w:val="0"/>
        <w:autoSpaceDN w:val="0"/>
        <w:adjustRightInd w:val="0"/>
        <w:spacing w:after="0"/>
        <w:jc w:val="left"/>
        <w:rPr>
          <w:rFonts w:asciiTheme="minorHAnsi" w:eastAsia="@Arial Unicode MS" w:hAnsiTheme="minorHAnsi" w:cstheme="minorHAnsi"/>
          <w:sz w:val="24"/>
          <w:szCs w:val="24"/>
        </w:rPr>
      </w:pPr>
      <w:r w:rsidRPr="004C4E1A">
        <w:rPr>
          <w:rFonts w:asciiTheme="minorHAnsi" w:eastAsia="@Arial Unicode MS" w:hAnsiTheme="minorHAnsi" w:cstheme="minorHAnsi"/>
          <w:b/>
          <w:bCs/>
          <w:sz w:val="24"/>
          <w:szCs w:val="24"/>
        </w:rPr>
        <w:t xml:space="preserve">Skills and Abilities: </w:t>
      </w:r>
    </w:p>
    <w:p w14:paraId="64EC85E3" w14:textId="77777777" w:rsidR="00C16A37" w:rsidRPr="004C4E1A" w:rsidRDefault="00C16A37" w:rsidP="00204546">
      <w:pPr>
        <w:pStyle w:val="Response"/>
        <w:numPr>
          <w:ilvl w:val="0"/>
          <w:numId w:val="13"/>
        </w:numPr>
        <w:tabs>
          <w:tab w:val="num" w:pos="351"/>
          <w:tab w:val="num" w:pos="420"/>
        </w:tabs>
        <w:ind w:left="351"/>
        <w:rPr>
          <w:rFonts w:asciiTheme="minorHAnsi" w:hAnsiTheme="minorHAnsi" w:cstheme="minorHAnsi"/>
          <w:sz w:val="24"/>
          <w:szCs w:val="24"/>
        </w:rPr>
      </w:pPr>
      <w:r w:rsidRPr="004C4E1A">
        <w:rPr>
          <w:rFonts w:asciiTheme="minorHAnsi" w:hAnsiTheme="minorHAnsi" w:cstheme="minorHAnsi"/>
          <w:sz w:val="24"/>
          <w:szCs w:val="24"/>
        </w:rPr>
        <w:t>Ability and/or experience working with local government officials at all levels.</w:t>
      </w:r>
    </w:p>
    <w:p w14:paraId="60D95118" w14:textId="77777777" w:rsidR="00C16A37" w:rsidRPr="004C4E1A" w:rsidRDefault="00C16A37" w:rsidP="00204546">
      <w:pPr>
        <w:pStyle w:val="Response"/>
        <w:numPr>
          <w:ilvl w:val="0"/>
          <w:numId w:val="13"/>
        </w:numPr>
        <w:tabs>
          <w:tab w:val="num" w:pos="351"/>
          <w:tab w:val="num" w:pos="420"/>
        </w:tabs>
        <w:ind w:left="351"/>
        <w:rPr>
          <w:rFonts w:asciiTheme="minorHAnsi" w:hAnsiTheme="minorHAnsi" w:cstheme="minorHAnsi"/>
          <w:sz w:val="24"/>
          <w:szCs w:val="24"/>
        </w:rPr>
      </w:pPr>
      <w:r w:rsidRPr="004C4E1A">
        <w:rPr>
          <w:rFonts w:asciiTheme="minorHAnsi" w:hAnsiTheme="minorHAnsi" w:cstheme="minorHAnsi"/>
          <w:sz w:val="24"/>
          <w:szCs w:val="24"/>
        </w:rPr>
        <w:t xml:space="preserve">Experience with an American organization and/or culture.  Must also have a good knowledge of or interest in American culture and issues of cross-cultural differences. </w:t>
      </w:r>
    </w:p>
    <w:p w14:paraId="0C08FAAF" w14:textId="77777777" w:rsidR="00C16A37" w:rsidRPr="004C4E1A" w:rsidRDefault="00C16A37" w:rsidP="00204546">
      <w:pPr>
        <w:pStyle w:val="Response"/>
        <w:numPr>
          <w:ilvl w:val="0"/>
          <w:numId w:val="13"/>
        </w:numPr>
        <w:tabs>
          <w:tab w:val="num" w:pos="351"/>
          <w:tab w:val="num" w:pos="420"/>
        </w:tabs>
        <w:ind w:left="351"/>
        <w:rPr>
          <w:rFonts w:asciiTheme="minorHAnsi" w:hAnsiTheme="minorHAnsi" w:cstheme="minorHAnsi"/>
          <w:sz w:val="24"/>
          <w:szCs w:val="24"/>
        </w:rPr>
      </w:pPr>
      <w:r w:rsidRPr="004C4E1A">
        <w:rPr>
          <w:rFonts w:asciiTheme="minorHAnsi" w:hAnsiTheme="minorHAnsi" w:cstheme="minorHAnsi"/>
          <w:sz w:val="24"/>
          <w:szCs w:val="24"/>
        </w:rPr>
        <w:t>In depth knowledge of rural Togo and the Togolese education system are a plus.</w:t>
      </w:r>
    </w:p>
    <w:p w14:paraId="4F85D3CE" w14:textId="0446CA74" w:rsidR="00C16A37" w:rsidRPr="004C4E1A" w:rsidRDefault="00C16A37" w:rsidP="00204546">
      <w:pPr>
        <w:pStyle w:val="Response"/>
        <w:numPr>
          <w:ilvl w:val="0"/>
          <w:numId w:val="16"/>
        </w:numPr>
        <w:tabs>
          <w:tab w:val="num" w:pos="351"/>
          <w:tab w:val="num" w:pos="420"/>
        </w:tabs>
        <w:ind w:left="351"/>
        <w:rPr>
          <w:rFonts w:asciiTheme="minorHAnsi" w:hAnsiTheme="minorHAnsi" w:cstheme="minorHAnsi"/>
          <w:sz w:val="24"/>
          <w:szCs w:val="24"/>
        </w:rPr>
      </w:pPr>
      <w:r w:rsidRPr="004C4E1A">
        <w:rPr>
          <w:rFonts w:asciiTheme="minorHAnsi" w:hAnsiTheme="minorHAnsi" w:cstheme="minorHAnsi"/>
          <w:sz w:val="24"/>
          <w:szCs w:val="24"/>
        </w:rPr>
        <w:t xml:space="preserve">Good computer </w:t>
      </w:r>
      <w:r w:rsidR="00856B52" w:rsidRPr="004C4E1A">
        <w:rPr>
          <w:rFonts w:asciiTheme="minorHAnsi" w:hAnsiTheme="minorHAnsi" w:cstheme="minorHAnsi"/>
          <w:sz w:val="24"/>
          <w:szCs w:val="24"/>
        </w:rPr>
        <w:t xml:space="preserve">skills </w:t>
      </w:r>
      <w:r w:rsidR="00A359AD" w:rsidRPr="004C4E1A">
        <w:rPr>
          <w:rFonts w:asciiTheme="minorHAnsi" w:hAnsiTheme="minorHAnsi" w:cstheme="minorHAnsi"/>
          <w:sz w:val="24"/>
          <w:szCs w:val="24"/>
        </w:rPr>
        <w:t xml:space="preserve">in MS Office </w:t>
      </w:r>
      <w:r w:rsidR="00856B52" w:rsidRPr="004C4E1A">
        <w:rPr>
          <w:rFonts w:asciiTheme="minorHAnsi" w:hAnsiTheme="minorHAnsi" w:cstheme="minorHAnsi"/>
          <w:sz w:val="24"/>
          <w:szCs w:val="24"/>
        </w:rPr>
        <w:t>(</w:t>
      </w:r>
      <w:r w:rsidR="00A359AD" w:rsidRPr="004C4E1A">
        <w:rPr>
          <w:rFonts w:asciiTheme="minorHAnsi" w:hAnsiTheme="minorHAnsi" w:cstheme="minorHAnsi"/>
          <w:sz w:val="24"/>
          <w:szCs w:val="24"/>
        </w:rPr>
        <w:t xml:space="preserve">e.g. </w:t>
      </w:r>
      <w:r w:rsidR="00856B52" w:rsidRPr="004C4E1A">
        <w:rPr>
          <w:rFonts w:asciiTheme="minorHAnsi" w:hAnsiTheme="minorHAnsi" w:cstheme="minorHAnsi"/>
          <w:sz w:val="24"/>
          <w:szCs w:val="24"/>
        </w:rPr>
        <w:t>Word, Excel, Power Point, Outlook) are required</w:t>
      </w:r>
      <w:r w:rsidRPr="004C4E1A">
        <w:rPr>
          <w:rFonts w:asciiTheme="minorHAnsi" w:hAnsiTheme="minorHAnsi" w:cstheme="minorHAnsi"/>
          <w:sz w:val="24"/>
          <w:szCs w:val="24"/>
        </w:rPr>
        <w:t>.</w:t>
      </w:r>
    </w:p>
    <w:p w14:paraId="5C1B6392" w14:textId="77777777" w:rsidR="00C16A37" w:rsidRPr="004C4E1A" w:rsidRDefault="00C16A37" w:rsidP="00204546">
      <w:pPr>
        <w:pStyle w:val="Response"/>
        <w:tabs>
          <w:tab w:val="num" w:pos="720"/>
        </w:tabs>
        <w:rPr>
          <w:rFonts w:asciiTheme="minorHAnsi" w:hAnsiTheme="minorHAnsi" w:cstheme="minorHAnsi"/>
          <w:sz w:val="24"/>
          <w:szCs w:val="24"/>
        </w:rPr>
      </w:pPr>
    </w:p>
    <w:p w14:paraId="21C7BACC" w14:textId="498AA44C" w:rsidR="00C16A37" w:rsidRPr="004C4E1A" w:rsidRDefault="00C16A37" w:rsidP="00204546">
      <w:pPr>
        <w:pStyle w:val="Response"/>
        <w:numPr>
          <w:ilvl w:val="0"/>
          <w:numId w:val="32"/>
        </w:numPr>
        <w:rPr>
          <w:rFonts w:asciiTheme="minorHAnsi" w:hAnsiTheme="minorHAnsi" w:cstheme="minorHAnsi"/>
          <w:b/>
          <w:sz w:val="24"/>
          <w:szCs w:val="24"/>
        </w:rPr>
      </w:pPr>
      <w:r w:rsidRPr="004C4E1A">
        <w:rPr>
          <w:rFonts w:asciiTheme="minorHAnsi" w:hAnsiTheme="minorHAnsi" w:cstheme="minorHAnsi"/>
          <w:b/>
          <w:sz w:val="24"/>
          <w:szCs w:val="24"/>
        </w:rPr>
        <w:t xml:space="preserve">DESIRED QUALIFICATIONS </w:t>
      </w:r>
    </w:p>
    <w:p w14:paraId="0655E706" w14:textId="77777777" w:rsidR="00C16A37" w:rsidRPr="004C4E1A" w:rsidRDefault="00C16A37" w:rsidP="00204546">
      <w:pPr>
        <w:pStyle w:val="Response"/>
        <w:numPr>
          <w:ilvl w:val="0"/>
          <w:numId w:val="17"/>
        </w:numPr>
        <w:rPr>
          <w:rFonts w:asciiTheme="minorHAnsi" w:hAnsiTheme="minorHAnsi" w:cstheme="minorHAnsi"/>
          <w:sz w:val="24"/>
          <w:szCs w:val="24"/>
        </w:rPr>
      </w:pPr>
      <w:r w:rsidRPr="004C4E1A">
        <w:rPr>
          <w:rFonts w:asciiTheme="minorHAnsi" w:hAnsiTheme="minorHAnsi" w:cstheme="minorHAnsi"/>
          <w:sz w:val="24"/>
          <w:szCs w:val="24"/>
        </w:rPr>
        <w:t>Counseling and networking</w:t>
      </w:r>
    </w:p>
    <w:p w14:paraId="288C8C86" w14:textId="77777777" w:rsidR="00C16A37" w:rsidRPr="004C4E1A" w:rsidRDefault="00C16A37" w:rsidP="00204546">
      <w:pPr>
        <w:pStyle w:val="Response"/>
        <w:numPr>
          <w:ilvl w:val="0"/>
          <w:numId w:val="17"/>
        </w:numPr>
        <w:rPr>
          <w:rFonts w:asciiTheme="minorHAnsi" w:hAnsiTheme="minorHAnsi" w:cstheme="minorHAnsi"/>
          <w:sz w:val="24"/>
          <w:szCs w:val="24"/>
        </w:rPr>
      </w:pPr>
      <w:r w:rsidRPr="004C4E1A">
        <w:rPr>
          <w:rFonts w:asciiTheme="minorHAnsi" w:hAnsiTheme="minorHAnsi" w:cstheme="minorHAnsi"/>
          <w:sz w:val="24"/>
          <w:szCs w:val="24"/>
        </w:rPr>
        <w:t>Good conflict resolution skills in a cross-cultural setting</w:t>
      </w:r>
    </w:p>
    <w:p w14:paraId="32F7C520" w14:textId="77777777" w:rsidR="00C16A37" w:rsidRPr="004C4E1A" w:rsidRDefault="00C16A37" w:rsidP="00204546">
      <w:pPr>
        <w:pStyle w:val="Response"/>
        <w:numPr>
          <w:ilvl w:val="0"/>
          <w:numId w:val="17"/>
        </w:numPr>
        <w:rPr>
          <w:rFonts w:asciiTheme="minorHAnsi" w:hAnsiTheme="minorHAnsi" w:cstheme="minorHAnsi"/>
          <w:sz w:val="24"/>
          <w:szCs w:val="24"/>
        </w:rPr>
      </w:pPr>
      <w:r w:rsidRPr="004C4E1A">
        <w:rPr>
          <w:rFonts w:asciiTheme="minorHAnsi" w:hAnsiTheme="minorHAnsi" w:cstheme="minorHAnsi"/>
          <w:sz w:val="24"/>
          <w:szCs w:val="24"/>
        </w:rPr>
        <w:t>A sound knowledge of community development issues and problems is necessary in order to recommend useful sectoral programming guidelines.</w:t>
      </w:r>
    </w:p>
    <w:p w14:paraId="66522B4C" w14:textId="77777777" w:rsidR="00C16A37" w:rsidRPr="004C4E1A" w:rsidRDefault="00C16A37" w:rsidP="00204546">
      <w:pPr>
        <w:pStyle w:val="Response"/>
        <w:numPr>
          <w:ilvl w:val="0"/>
          <w:numId w:val="17"/>
        </w:numPr>
        <w:rPr>
          <w:rFonts w:asciiTheme="minorHAnsi" w:hAnsiTheme="minorHAnsi" w:cstheme="minorHAnsi"/>
          <w:sz w:val="24"/>
          <w:szCs w:val="24"/>
        </w:rPr>
      </w:pPr>
      <w:r w:rsidRPr="004C4E1A">
        <w:rPr>
          <w:rFonts w:asciiTheme="minorHAnsi" w:hAnsiTheme="minorHAnsi" w:cstheme="minorHAnsi"/>
          <w:sz w:val="24"/>
          <w:szCs w:val="24"/>
        </w:rPr>
        <w:t>Good understanding of NGOs and international development operations.</w:t>
      </w:r>
    </w:p>
    <w:p w14:paraId="7953F82B" w14:textId="77777777" w:rsidR="00C16A37" w:rsidRPr="004C4E1A" w:rsidRDefault="00C16A37" w:rsidP="00204546">
      <w:pPr>
        <w:pStyle w:val="Response"/>
        <w:numPr>
          <w:ilvl w:val="0"/>
          <w:numId w:val="17"/>
        </w:numPr>
        <w:rPr>
          <w:rFonts w:asciiTheme="minorHAnsi" w:hAnsiTheme="minorHAnsi" w:cstheme="minorHAnsi"/>
          <w:sz w:val="24"/>
          <w:szCs w:val="24"/>
        </w:rPr>
      </w:pPr>
      <w:r w:rsidRPr="004C4E1A">
        <w:rPr>
          <w:rFonts w:asciiTheme="minorHAnsi" w:hAnsiTheme="minorHAnsi" w:cstheme="minorHAnsi"/>
          <w:sz w:val="24"/>
          <w:szCs w:val="24"/>
        </w:rPr>
        <w:t xml:space="preserve">Knowledge in areas of community development, group dynamics, and participatory approaches to development. </w:t>
      </w:r>
    </w:p>
    <w:p w14:paraId="2564899A" w14:textId="77777777" w:rsidR="00C16A37" w:rsidRPr="004C4E1A" w:rsidRDefault="00C16A37" w:rsidP="00204546">
      <w:pPr>
        <w:pStyle w:val="Response"/>
        <w:numPr>
          <w:ilvl w:val="0"/>
          <w:numId w:val="17"/>
        </w:numPr>
        <w:rPr>
          <w:rFonts w:asciiTheme="minorHAnsi" w:hAnsiTheme="minorHAnsi" w:cstheme="minorHAnsi"/>
          <w:sz w:val="24"/>
          <w:szCs w:val="24"/>
        </w:rPr>
      </w:pPr>
      <w:r w:rsidRPr="004C4E1A">
        <w:rPr>
          <w:rFonts w:asciiTheme="minorHAnsi" w:hAnsiTheme="minorHAnsi" w:cstheme="minorHAnsi"/>
          <w:sz w:val="24"/>
          <w:szCs w:val="24"/>
        </w:rPr>
        <w:lastRenderedPageBreak/>
        <w:t>Understanding of the traditional and modern dynamics of the society.</w:t>
      </w:r>
    </w:p>
    <w:p w14:paraId="1CFF95B7" w14:textId="77777777" w:rsidR="00C16A37" w:rsidRPr="004C4E1A" w:rsidRDefault="00C16A37" w:rsidP="00204546">
      <w:pPr>
        <w:pStyle w:val="Response"/>
        <w:tabs>
          <w:tab w:val="num" w:pos="720"/>
        </w:tabs>
        <w:rPr>
          <w:rFonts w:asciiTheme="minorHAnsi" w:hAnsiTheme="minorHAnsi" w:cstheme="minorHAnsi"/>
          <w:sz w:val="24"/>
          <w:szCs w:val="24"/>
        </w:rPr>
      </w:pPr>
    </w:p>
    <w:p w14:paraId="141F4CDF" w14:textId="77777777" w:rsidR="00C16A37" w:rsidRPr="004C4E1A" w:rsidRDefault="00C16A37" w:rsidP="00204546">
      <w:pPr>
        <w:shd w:val="clear" w:color="auto" w:fill="FFFFFF"/>
        <w:jc w:val="left"/>
        <w:textAlignment w:val="baseline"/>
        <w:rPr>
          <w:rFonts w:asciiTheme="minorHAnsi" w:hAnsiTheme="minorHAnsi" w:cstheme="minorHAnsi"/>
          <w:b/>
          <w:sz w:val="24"/>
          <w:szCs w:val="24"/>
          <w:u w:val="single"/>
        </w:rPr>
      </w:pPr>
      <w:r w:rsidRPr="004C4E1A">
        <w:rPr>
          <w:rFonts w:asciiTheme="minorHAnsi" w:hAnsiTheme="minorHAnsi" w:cstheme="minorHAnsi"/>
          <w:i/>
          <w:color w:val="191919"/>
          <w:sz w:val="24"/>
          <w:szCs w:val="24"/>
        </w:rPr>
        <w:t>This job description is intended to convey information essential to understanding the scope of the job and the general nature and level of work performed by job holders within this job. But, this job description is not intended to be an exhaustive list of qualifications, skills, efforts, duties, responsibilities or working conditions associated with the position.</w:t>
      </w:r>
    </w:p>
    <w:p w14:paraId="0FD4D41E" w14:textId="77777777" w:rsidR="00C16A37" w:rsidRPr="004C4E1A" w:rsidRDefault="00C16A37" w:rsidP="00204546">
      <w:pPr>
        <w:pStyle w:val="ListParagraph"/>
        <w:numPr>
          <w:ilvl w:val="0"/>
          <w:numId w:val="32"/>
        </w:numPr>
        <w:jc w:val="left"/>
        <w:rPr>
          <w:rFonts w:asciiTheme="minorHAnsi" w:hAnsiTheme="minorHAnsi" w:cstheme="minorHAnsi"/>
          <w:b/>
          <w:sz w:val="24"/>
          <w:szCs w:val="24"/>
        </w:rPr>
      </w:pPr>
      <w:r w:rsidRPr="004C4E1A">
        <w:rPr>
          <w:rFonts w:asciiTheme="minorHAnsi" w:hAnsiTheme="minorHAnsi" w:cstheme="minorHAnsi"/>
          <w:b/>
          <w:sz w:val="24"/>
          <w:szCs w:val="24"/>
        </w:rPr>
        <w:t>POSITION ELEMENTS</w:t>
      </w:r>
    </w:p>
    <w:p w14:paraId="6C20D9E4" w14:textId="77777777" w:rsidR="008F1B21" w:rsidRPr="004C4E1A" w:rsidRDefault="008F1B21" w:rsidP="00204546">
      <w:pPr>
        <w:pStyle w:val="ListParagraph"/>
        <w:jc w:val="left"/>
        <w:rPr>
          <w:rFonts w:asciiTheme="minorHAnsi" w:hAnsiTheme="minorHAnsi" w:cstheme="minorHAnsi"/>
          <w:b/>
          <w:sz w:val="24"/>
          <w:szCs w:val="24"/>
        </w:rPr>
      </w:pPr>
    </w:p>
    <w:p w14:paraId="72DA32DA" w14:textId="77777777" w:rsidR="00C16A37" w:rsidRPr="004C4E1A" w:rsidRDefault="00C16A37" w:rsidP="00204546">
      <w:pPr>
        <w:pStyle w:val="ListParagraph"/>
        <w:ind w:left="1800"/>
        <w:jc w:val="left"/>
        <w:rPr>
          <w:rFonts w:asciiTheme="minorHAnsi" w:hAnsiTheme="minorHAnsi" w:cstheme="minorHAnsi"/>
          <w:b/>
          <w:sz w:val="24"/>
          <w:szCs w:val="24"/>
        </w:rPr>
      </w:pPr>
      <w:r w:rsidRPr="004C4E1A">
        <w:rPr>
          <w:rFonts w:asciiTheme="minorHAnsi" w:hAnsiTheme="minorHAnsi" w:cstheme="minorHAnsi"/>
          <w:b/>
          <w:sz w:val="24"/>
          <w:szCs w:val="24"/>
        </w:rPr>
        <w:t>Supervision received</w:t>
      </w:r>
    </w:p>
    <w:p w14:paraId="37DDB8A0" w14:textId="77777777" w:rsidR="00C16A37" w:rsidRPr="004C4E1A" w:rsidRDefault="00C16A37" w:rsidP="00204546">
      <w:pPr>
        <w:jc w:val="left"/>
        <w:rPr>
          <w:rFonts w:asciiTheme="minorHAnsi" w:hAnsiTheme="minorHAnsi" w:cstheme="minorHAnsi"/>
          <w:sz w:val="24"/>
          <w:szCs w:val="24"/>
        </w:rPr>
      </w:pPr>
      <w:r w:rsidRPr="004C4E1A">
        <w:rPr>
          <w:rFonts w:asciiTheme="minorHAnsi" w:hAnsiTheme="minorHAnsi" w:cstheme="minorHAnsi"/>
          <w:sz w:val="24"/>
          <w:szCs w:val="24"/>
        </w:rPr>
        <w:t>Position is supervised by the Director of Programming and Training   however, must be able to function well independently.</w:t>
      </w:r>
    </w:p>
    <w:p w14:paraId="768314D7" w14:textId="6DBA83BC" w:rsidR="00F60EDA" w:rsidRPr="004C4E1A" w:rsidRDefault="00F60EDA" w:rsidP="00204546">
      <w:pPr>
        <w:pStyle w:val="ListParagraph"/>
        <w:ind w:left="1800"/>
        <w:jc w:val="left"/>
        <w:rPr>
          <w:rFonts w:asciiTheme="minorHAnsi" w:hAnsiTheme="minorHAnsi" w:cstheme="minorHAnsi"/>
          <w:b/>
          <w:sz w:val="24"/>
          <w:szCs w:val="24"/>
        </w:rPr>
      </w:pPr>
      <w:r w:rsidRPr="004C4E1A">
        <w:rPr>
          <w:rFonts w:asciiTheme="minorHAnsi" w:hAnsiTheme="minorHAnsi" w:cstheme="minorHAnsi"/>
          <w:b/>
          <w:sz w:val="24"/>
          <w:szCs w:val="24"/>
        </w:rPr>
        <w:t>Physical condition:</w:t>
      </w:r>
    </w:p>
    <w:p w14:paraId="1DC37FD5" w14:textId="7DBECFFE" w:rsidR="00F60EDA" w:rsidRPr="004C4E1A" w:rsidRDefault="00F60EDA" w:rsidP="004C4E1A">
      <w:pPr>
        <w:pStyle w:val="BodyTextIndent"/>
        <w:autoSpaceDE w:val="0"/>
        <w:autoSpaceDN w:val="0"/>
        <w:spacing w:after="40" w:line="259" w:lineRule="auto"/>
        <w:ind w:left="0"/>
        <w:rPr>
          <w:rFonts w:asciiTheme="minorHAnsi" w:hAnsiTheme="minorHAnsi" w:cstheme="minorHAnsi"/>
        </w:rPr>
      </w:pPr>
      <w:r w:rsidRPr="004C4E1A">
        <w:rPr>
          <w:rFonts w:asciiTheme="minorHAnsi" w:hAnsiTheme="minorHAnsi" w:cstheme="minorHAnsi"/>
        </w:rPr>
        <w:t xml:space="preserve">The duties and responsibilities of the </w:t>
      </w:r>
      <w:r w:rsidR="004C4E1A">
        <w:rPr>
          <w:rFonts w:asciiTheme="minorHAnsi" w:hAnsiTheme="minorHAnsi" w:cstheme="minorHAnsi"/>
        </w:rPr>
        <w:t>Program Manager</w:t>
      </w:r>
      <w:r w:rsidRPr="004C4E1A">
        <w:rPr>
          <w:rFonts w:asciiTheme="minorHAnsi" w:hAnsiTheme="minorHAnsi" w:cstheme="minorHAnsi"/>
        </w:rPr>
        <w:t xml:space="preserve"> are executed from both the office in Lomé and field visits. Travel to the field may be required approx. 40% of the time.</w:t>
      </w:r>
    </w:p>
    <w:p w14:paraId="700BCE71" w14:textId="3BE98845" w:rsidR="00F60EDA" w:rsidRPr="004C4E1A" w:rsidRDefault="00F60EDA" w:rsidP="00204546">
      <w:pPr>
        <w:pStyle w:val="Heading1"/>
        <w:spacing w:after="40" w:line="259" w:lineRule="auto"/>
        <w:ind w:left="1800"/>
        <w:jc w:val="left"/>
        <w:rPr>
          <w:rFonts w:asciiTheme="minorHAnsi" w:hAnsiTheme="minorHAnsi" w:cstheme="minorHAnsi"/>
          <w:b/>
          <w:color w:val="auto"/>
          <w:sz w:val="24"/>
          <w:szCs w:val="24"/>
        </w:rPr>
      </w:pPr>
      <w:r w:rsidRPr="004C4E1A">
        <w:rPr>
          <w:rFonts w:asciiTheme="minorHAnsi" w:hAnsiTheme="minorHAnsi" w:cstheme="minorHAnsi"/>
          <w:b/>
          <w:color w:val="auto"/>
          <w:sz w:val="24"/>
          <w:szCs w:val="24"/>
        </w:rPr>
        <w:t>Core Leadership Responsibilities</w:t>
      </w:r>
    </w:p>
    <w:p w14:paraId="0FFBAA82" w14:textId="77777777" w:rsidR="00F60EDA" w:rsidRPr="004C4E1A" w:rsidRDefault="00F60EDA" w:rsidP="00213F3E">
      <w:pPr>
        <w:pStyle w:val="Heading1"/>
        <w:keepLines w:val="0"/>
        <w:spacing w:before="0" w:after="40" w:line="259" w:lineRule="auto"/>
        <w:jc w:val="left"/>
        <w:rPr>
          <w:rFonts w:asciiTheme="minorHAnsi" w:hAnsiTheme="minorHAnsi" w:cstheme="minorHAnsi"/>
          <w:b/>
          <w:color w:val="auto"/>
          <w:sz w:val="24"/>
          <w:szCs w:val="24"/>
        </w:rPr>
      </w:pPr>
      <w:r w:rsidRPr="004C4E1A">
        <w:rPr>
          <w:rFonts w:asciiTheme="minorHAnsi" w:hAnsiTheme="minorHAnsi" w:cstheme="minorHAnsi"/>
          <w:color w:val="auto"/>
          <w:sz w:val="24"/>
          <w:szCs w:val="24"/>
        </w:rPr>
        <w:t>The Contractor is expected to carry our all tasks in accordance with “Core Leadership” responsibilities (see attached)</w:t>
      </w:r>
    </w:p>
    <w:p w14:paraId="44C8EE9B" w14:textId="51517900" w:rsidR="00F60EDA" w:rsidRPr="004C4E1A" w:rsidRDefault="00F60EDA" w:rsidP="00204546">
      <w:pPr>
        <w:pStyle w:val="Heading1"/>
        <w:spacing w:after="40" w:line="259" w:lineRule="auto"/>
        <w:ind w:left="1800"/>
        <w:jc w:val="left"/>
        <w:rPr>
          <w:rFonts w:asciiTheme="minorHAnsi" w:hAnsiTheme="minorHAnsi" w:cstheme="minorHAnsi"/>
          <w:b/>
          <w:color w:val="auto"/>
          <w:sz w:val="24"/>
          <w:szCs w:val="24"/>
        </w:rPr>
      </w:pPr>
      <w:r w:rsidRPr="004C4E1A">
        <w:rPr>
          <w:rFonts w:asciiTheme="minorHAnsi" w:hAnsiTheme="minorHAnsi" w:cstheme="minorHAnsi"/>
          <w:b/>
          <w:color w:val="auto"/>
          <w:sz w:val="24"/>
          <w:szCs w:val="24"/>
        </w:rPr>
        <w:t>Safety and Security:</w:t>
      </w:r>
    </w:p>
    <w:p w14:paraId="11625B32" w14:textId="055138ED" w:rsidR="004C4E1A" w:rsidRPr="004C4E1A" w:rsidRDefault="004C4E1A" w:rsidP="00213F3E">
      <w:pPr>
        <w:pStyle w:val="BodyTextIndent"/>
        <w:autoSpaceDE w:val="0"/>
        <w:autoSpaceDN w:val="0"/>
        <w:spacing w:after="40" w:line="259" w:lineRule="auto"/>
        <w:ind w:left="0"/>
        <w:rPr>
          <w:rFonts w:asciiTheme="minorHAnsi" w:hAnsiTheme="minorHAnsi" w:cstheme="minorHAnsi"/>
        </w:rPr>
      </w:pPr>
      <w:r w:rsidRPr="005F7594">
        <w:rPr>
          <w:rFonts w:ascii="Calibri" w:hAnsi="Calibri"/>
        </w:rPr>
        <w:t>Addresses safety and security proactively by ensuring appropriate assignment</w:t>
      </w:r>
      <w:r>
        <w:rPr>
          <w:rFonts w:ascii="Calibri" w:hAnsi="Calibri"/>
        </w:rPr>
        <w:t>s</w:t>
      </w:r>
      <w:r w:rsidRPr="005F7594">
        <w:rPr>
          <w:rFonts w:ascii="Calibri" w:hAnsi="Calibri"/>
        </w:rPr>
        <w:t xml:space="preserve"> for </w:t>
      </w:r>
      <w:r>
        <w:rPr>
          <w:rFonts w:ascii="Calibri" w:hAnsi="Calibri"/>
        </w:rPr>
        <w:t>Volunteers</w:t>
      </w:r>
      <w:r w:rsidRPr="005F7594">
        <w:rPr>
          <w:rFonts w:ascii="Calibri" w:hAnsi="Calibri"/>
        </w:rPr>
        <w:t xml:space="preserve"> and adhering to Peace Corps site development policies and procedures.</w:t>
      </w:r>
      <w:r>
        <w:rPr>
          <w:rFonts w:ascii="Calibri" w:hAnsi="Calibri"/>
        </w:rPr>
        <w:t xml:space="preserve">  I</w:t>
      </w:r>
      <w:r w:rsidRPr="00012E0F">
        <w:rPr>
          <w:rFonts w:ascii="Calibri" w:hAnsi="Calibri"/>
        </w:rPr>
        <w:t xml:space="preserve">dentifies and communicates Volunteer safety and security </w:t>
      </w:r>
      <w:r>
        <w:rPr>
          <w:rFonts w:ascii="Calibri" w:hAnsi="Calibri"/>
        </w:rPr>
        <w:t>concerns or issues</w:t>
      </w:r>
      <w:r w:rsidRPr="00012E0F">
        <w:rPr>
          <w:rFonts w:ascii="Calibri" w:hAnsi="Calibri"/>
        </w:rPr>
        <w:t xml:space="preserve"> to the Safety and Security Coordinator (SSC) and the CD.  Ensures prospective sites meet </w:t>
      </w:r>
      <w:r w:rsidRPr="003A37A6">
        <w:rPr>
          <w:rFonts w:ascii="Calibri" w:hAnsi="Calibri"/>
        </w:rPr>
        <w:t>established programmatic and safety/security criteria</w:t>
      </w:r>
      <w:r w:rsidRPr="00012E0F">
        <w:rPr>
          <w:rFonts w:ascii="Calibri" w:hAnsi="Calibri"/>
        </w:rPr>
        <w:t xml:space="preserve"> (</w:t>
      </w:r>
      <w:r>
        <w:rPr>
          <w:rFonts w:ascii="Calibri" w:hAnsi="Calibri"/>
        </w:rPr>
        <w:t xml:space="preserve">e.g., </w:t>
      </w:r>
      <w:r w:rsidRPr="00012E0F">
        <w:rPr>
          <w:rFonts w:ascii="Calibri" w:hAnsi="Calibri"/>
        </w:rPr>
        <w:t xml:space="preserve">safe housing, a </w:t>
      </w:r>
      <w:r>
        <w:rPr>
          <w:rFonts w:ascii="Calibri" w:hAnsi="Calibri"/>
        </w:rPr>
        <w:t xml:space="preserve">clearly </w:t>
      </w:r>
      <w:r w:rsidRPr="00012E0F">
        <w:rPr>
          <w:rFonts w:ascii="Calibri" w:hAnsi="Calibri"/>
        </w:rPr>
        <w:t xml:space="preserve">defined assignment with an organization that shows real interest in </w:t>
      </w:r>
      <w:r>
        <w:rPr>
          <w:rFonts w:ascii="Calibri" w:hAnsi="Calibri"/>
        </w:rPr>
        <w:t>working with a Volunteer, etc</w:t>
      </w:r>
      <w:r w:rsidRPr="00012E0F">
        <w:rPr>
          <w:rFonts w:ascii="Calibri" w:hAnsi="Calibri"/>
        </w:rPr>
        <w:t xml:space="preserve">.). Reviews and references site history files </w:t>
      </w:r>
      <w:r>
        <w:rPr>
          <w:rFonts w:ascii="Calibri" w:hAnsi="Calibri"/>
        </w:rPr>
        <w:t>when evaluating potential sites.  Incorporates</w:t>
      </w:r>
      <w:r w:rsidRPr="00012E0F">
        <w:rPr>
          <w:rFonts w:ascii="Calibri" w:hAnsi="Calibri"/>
        </w:rPr>
        <w:t xml:space="preserve"> appropriate </w:t>
      </w:r>
      <w:r>
        <w:rPr>
          <w:rFonts w:ascii="Calibri" w:hAnsi="Calibri"/>
        </w:rPr>
        <w:t xml:space="preserve">site-specific </w:t>
      </w:r>
      <w:r w:rsidRPr="00012E0F">
        <w:rPr>
          <w:rFonts w:ascii="Calibri" w:hAnsi="Calibri"/>
        </w:rPr>
        <w:t xml:space="preserve">safety and security-related information </w:t>
      </w:r>
      <w:r>
        <w:rPr>
          <w:rFonts w:ascii="Calibri" w:hAnsi="Calibri"/>
        </w:rPr>
        <w:t>into</w:t>
      </w:r>
      <w:r w:rsidRPr="00012E0F">
        <w:rPr>
          <w:rFonts w:ascii="Calibri" w:hAnsi="Calibri"/>
        </w:rPr>
        <w:t xml:space="preserve"> site history files.  Ensures designated host country counterparts participate in counterpart orientation</w:t>
      </w:r>
      <w:r>
        <w:rPr>
          <w:rFonts w:ascii="Calibri" w:hAnsi="Calibri"/>
        </w:rPr>
        <w:t>/training and are prepared to work with and support Volunteers</w:t>
      </w:r>
      <w:r w:rsidRPr="00012E0F">
        <w:rPr>
          <w:rFonts w:ascii="Calibri" w:hAnsi="Calibri"/>
        </w:rPr>
        <w:t xml:space="preserve">, including their role in </w:t>
      </w:r>
      <w:r>
        <w:rPr>
          <w:rFonts w:ascii="Calibri" w:hAnsi="Calibri"/>
        </w:rPr>
        <w:t xml:space="preserve">Volunteer safety and security.  Maintains </w:t>
      </w:r>
      <w:r w:rsidRPr="00012E0F">
        <w:rPr>
          <w:rFonts w:ascii="Calibri" w:hAnsi="Calibri"/>
        </w:rPr>
        <w:t xml:space="preserve">communication with each </w:t>
      </w:r>
      <w:r>
        <w:rPr>
          <w:rFonts w:ascii="Calibri" w:hAnsi="Calibri"/>
        </w:rPr>
        <w:t>Volunteer</w:t>
      </w:r>
      <w:r w:rsidRPr="00012E0F">
        <w:rPr>
          <w:rFonts w:ascii="Calibri" w:hAnsi="Calibri"/>
        </w:rPr>
        <w:t xml:space="preserve"> and solicit</w:t>
      </w:r>
      <w:r>
        <w:rPr>
          <w:rFonts w:ascii="Calibri" w:hAnsi="Calibri"/>
        </w:rPr>
        <w:t xml:space="preserve">s periodic feedback, including information about Volunteer </w:t>
      </w:r>
      <w:r w:rsidRPr="00012E0F">
        <w:rPr>
          <w:rFonts w:ascii="Calibri" w:hAnsi="Calibri"/>
        </w:rPr>
        <w:t xml:space="preserve">safety and security.  Maintains a calendar </w:t>
      </w:r>
      <w:r>
        <w:rPr>
          <w:rFonts w:ascii="Calibri" w:hAnsi="Calibri"/>
        </w:rPr>
        <w:t>of</w:t>
      </w:r>
      <w:r w:rsidRPr="00012E0F">
        <w:rPr>
          <w:rFonts w:ascii="Calibri" w:hAnsi="Calibri"/>
        </w:rPr>
        <w:t xml:space="preserve"> </w:t>
      </w:r>
      <w:r>
        <w:rPr>
          <w:rFonts w:ascii="Calibri" w:hAnsi="Calibri"/>
        </w:rPr>
        <w:t>Volunteer</w:t>
      </w:r>
      <w:r w:rsidRPr="00012E0F">
        <w:rPr>
          <w:rFonts w:ascii="Calibri" w:hAnsi="Calibri"/>
        </w:rPr>
        <w:t xml:space="preserve"> site visits, and </w:t>
      </w:r>
      <w:r>
        <w:rPr>
          <w:rFonts w:ascii="Calibri" w:hAnsi="Calibri"/>
        </w:rPr>
        <w:t>completes</w:t>
      </w:r>
      <w:r w:rsidRPr="00012E0F">
        <w:rPr>
          <w:rFonts w:ascii="Calibri" w:hAnsi="Calibri"/>
        </w:rPr>
        <w:t xml:space="preserve"> appropriate number of site visits to assess </w:t>
      </w:r>
      <w:r>
        <w:rPr>
          <w:rFonts w:ascii="Calibri" w:hAnsi="Calibri"/>
        </w:rPr>
        <w:t xml:space="preserve">Volunteer </w:t>
      </w:r>
      <w:r w:rsidRPr="00012E0F">
        <w:rPr>
          <w:rFonts w:ascii="Calibri" w:hAnsi="Calibri"/>
        </w:rPr>
        <w:t>progress</w:t>
      </w:r>
      <w:r>
        <w:rPr>
          <w:rFonts w:ascii="Calibri" w:hAnsi="Calibri"/>
        </w:rPr>
        <w:t>, s</w:t>
      </w:r>
      <w:r w:rsidRPr="00012E0F">
        <w:rPr>
          <w:rFonts w:ascii="Calibri" w:hAnsi="Calibri"/>
        </w:rPr>
        <w:t>afety</w:t>
      </w:r>
      <w:r>
        <w:rPr>
          <w:rFonts w:ascii="Calibri" w:hAnsi="Calibri"/>
        </w:rPr>
        <w:t xml:space="preserve"> and security, and to p</w:t>
      </w:r>
      <w:r w:rsidRPr="00012E0F">
        <w:rPr>
          <w:rFonts w:ascii="Calibri" w:hAnsi="Calibri"/>
        </w:rPr>
        <w:t>rovide technic</w:t>
      </w:r>
      <w:r>
        <w:rPr>
          <w:rFonts w:ascii="Calibri" w:hAnsi="Calibri"/>
        </w:rPr>
        <w:t xml:space="preserve">al guidance and moral support.  </w:t>
      </w:r>
      <w:r w:rsidRPr="00012E0F">
        <w:rPr>
          <w:rFonts w:ascii="Calibri" w:hAnsi="Calibri"/>
        </w:rPr>
        <w:t xml:space="preserve">Monitors Volunteer compliance with Peace Corps policies, especially related to safety and security, and </w:t>
      </w:r>
      <w:r>
        <w:rPr>
          <w:rFonts w:ascii="Calibri" w:hAnsi="Calibri"/>
        </w:rPr>
        <w:t>initiates corrective action</w:t>
      </w:r>
      <w:r w:rsidRPr="00012E0F">
        <w:rPr>
          <w:rFonts w:ascii="Calibri" w:hAnsi="Calibri"/>
        </w:rPr>
        <w:t xml:space="preserve"> as necessary. Participates in the design and implementation of the Emergency Action Plan (EAP).</w:t>
      </w:r>
      <w:r>
        <w:rPr>
          <w:rFonts w:ascii="Calibri" w:hAnsi="Calibri"/>
        </w:rPr>
        <w:t xml:space="preserve">  </w:t>
      </w:r>
      <w:r w:rsidRPr="00012E0F">
        <w:rPr>
          <w:rFonts w:ascii="Calibri" w:hAnsi="Calibri"/>
        </w:rPr>
        <w:t>Acts as duty officer, as needed.  Knowledgeable and supportive of Peace Corps safety and security policies and procedures, including the timely reporting of suspicious incidents, persons or articles.</w:t>
      </w:r>
      <w:r w:rsidRPr="00012E0F">
        <w:rPr>
          <w:rFonts w:ascii="Calibri" w:hAnsi="Calibri"/>
          <w:sz w:val="20"/>
          <w:szCs w:val="20"/>
        </w:rPr>
        <w:t xml:space="preserve">  </w:t>
      </w:r>
      <w:r w:rsidRPr="00012E0F">
        <w:rPr>
          <w:rFonts w:ascii="Calibri" w:hAnsi="Calibri"/>
        </w:rPr>
        <w:tab/>
      </w:r>
    </w:p>
    <w:p w14:paraId="3BE6D944" w14:textId="77777777" w:rsidR="00F60EDA" w:rsidRPr="004C4E1A" w:rsidRDefault="00F60EDA" w:rsidP="00204546">
      <w:pPr>
        <w:pStyle w:val="BodyTextIndent"/>
        <w:spacing w:after="40" w:line="259" w:lineRule="auto"/>
        <w:rPr>
          <w:rFonts w:asciiTheme="minorHAnsi" w:hAnsiTheme="minorHAnsi" w:cstheme="minorHAnsi"/>
          <w:b/>
        </w:rPr>
      </w:pPr>
    </w:p>
    <w:p w14:paraId="2229C984" w14:textId="20B938FB" w:rsidR="00F60EDA" w:rsidRPr="004C4E1A" w:rsidRDefault="00F60EDA" w:rsidP="00204546">
      <w:pPr>
        <w:pStyle w:val="BodyTextIndent"/>
        <w:spacing w:after="40" w:line="259" w:lineRule="auto"/>
        <w:ind w:left="1800"/>
        <w:rPr>
          <w:rFonts w:asciiTheme="minorHAnsi" w:hAnsiTheme="minorHAnsi" w:cstheme="minorHAnsi"/>
          <w:b/>
        </w:rPr>
      </w:pPr>
      <w:r w:rsidRPr="004C4E1A">
        <w:rPr>
          <w:rFonts w:asciiTheme="minorHAnsi" w:hAnsiTheme="minorHAnsi" w:cstheme="minorHAnsi"/>
          <w:b/>
        </w:rPr>
        <w:lastRenderedPageBreak/>
        <w:t>Availability for Temporary Duty</w:t>
      </w:r>
    </w:p>
    <w:p w14:paraId="38248F31" w14:textId="77777777" w:rsidR="00F60EDA" w:rsidRPr="004C4E1A" w:rsidRDefault="00F60EDA" w:rsidP="004C4E1A">
      <w:pPr>
        <w:pStyle w:val="BodyTextIndent"/>
        <w:autoSpaceDE w:val="0"/>
        <w:autoSpaceDN w:val="0"/>
        <w:spacing w:after="40" w:line="259" w:lineRule="auto"/>
        <w:rPr>
          <w:rFonts w:asciiTheme="minorHAnsi" w:hAnsiTheme="minorHAnsi" w:cstheme="minorHAnsi"/>
        </w:rPr>
      </w:pPr>
      <w:r w:rsidRPr="004C4E1A">
        <w:rPr>
          <w:rFonts w:asciiTheme="minorHAnsi" w:hAnsiTheme="minorHAnsi" w:cstheme="minorHAnsi"/>
        </w:rPr>
        <w:t>The Contractor is subject to worldwide availability and may be requested by the Peace  Corps to be reassigned or transferred permanently to another Peace Corps Post/Headquarters  or  perform temporary duties (TDY) as required and to travel to other assignments within Peace Corps’ as assigned.  Any such reassignment or transfer shall be subject to agreement of the Contractor.  The Statement of Work as defined will remain the same; however the duties may be subject to change as determined by the Contracting Officer.</w:t>
      </w:r>
    </w:p>
    <w:p w14:paraId="6D961427" w14:textId="30733AA1" w:rsidR="00F60EDA" w:rsidRPr="004C4E1A" w:rsidRDefault="00F60EDA" w:rsidP="00204546">
      <w:pPr>
        <w:pStyle w:val="BodyTextIndent"/>
        <w:spacing w:after="40" w:line="259" w:lineRule="auto"/>
        <w:ind w:left="1800"/>
        <w:rPr>
          <w:rFonts w:asciiTheme="minorHAnsi" w:hAnsiTheme="minorHAnsi" w:cstheme="minorHAnsi"/>
          <w:b/>
        </w:rPr>
      </w:pPr>
      <w:r w:rsidRPr="004C4E1A">
        <w:rPr>
          <w:rFonts w:asciiTheme="minorHAnsi" w:hAnsiTheme="minorHAnsi" w:cstheme="minorHAnsi"/>
          <w:b/>
        </w:rPr>
        <w:t>Supervisory responsibilities</w:t>
      </w:r>
    </w:p>
    <w:p w14:paraId="319015B4" w14:textId="77777777" w:rsidR="00F60EDA" w:rsidRPr="004C4E1A" w:rsidRDefault="00F60EDA" w:rsidP="004C4E1A">
      <w:pPr>
        <w:pStyle w:val="BodyTextIndent"/>
        <w:autoSpaceDE w:val="0"/>
        <w:autoSpaceDN w:val="0"/>
        <w:spacing w:after="40" w:line="259" w:lineRule="auto"/>
        <w:rPr>
          <w:rFonts w:asciiTheme="minorHAnsi" w:hAnsiTheme="minorHAnsi" w:cstheme="minorHAnsi"/>
        </w:rPr>
      </w:pPr>
      <w:r w:rsidRPr="004C4E1A">
        <w:rPr>
          <w:rFonts w:asciiTheme="minorHAnsi" w:hAnsiTheme="minorHAnsi" w:cstheme="minorHAnsi"/>
        </w:rPr>
        <w:t>The Contractor may be designated limited supervisory responsibilities if assigned by the Country Director and with the approval of the Regional Director. Personal Services Contractors (PSCs) may only supervise other PSCs.</w:t>
      </w:r>
    </w:p>
    <w:p w14:paraId="7F9D65D7" w14:textId="5778BDFB" w:rsidR="00F60EDA" w:rsidRPr="004C4E1A" w:rsidRDefault="00F60EDA" w:rsidP="00204546">
      <w:pPr>
        <w:pStyle w:val="BodyTextIndent"/>
        <w:spacing w:after="40" w:line="259" w:lineRule="auto"/>
        <w:ind w:left="1800"/>
        <w:rPr>
          <w:rFonts w:asciiTheme="minorHAnsi" w:hAnsiTheme="minorHAnsi" w:cstheme="minorHAnsi"/>
          <w:b/>
        </w:rPr>
      </w:pPr>
      <w:r w:rsidRPr="004C4E1A">
        <w:rPr>
          <w:rFonts w:asciiTheme="minorHAnsi" w:hAnsiTheme="minorHAnsi" w:cstheme="minorHAnsi"/>
          <w:b/>
        </w:rPr>
        <w:t>Occasional Money Holder</w:t>
      </w:r>
    </w:p>
    <w:p w14:paraId="5458E5EF" w14:textId="77777777" w:rsidR="00F60EDA" w:rsidRPr="004C4E1A" w:rsidRDefault="00F60EDA" w:rsidP="004C4E1A">
      <w:pPr>
        <w:pStyle w:val="BodyTextIndent"/>
        <w:autoSpaceDE w:val="0"/>
        <w:autoSpaceDN w:val="0"/>
        <w:spacing w:after="40" w:line="259" w:lineRule="auto"/>
        <w:rPr>
          <w:rFonts w:asciiTheme="minorHAnsi" w:hAnsiTheme="minorHAnsi" w:cstheme="minorHAnsi"/>
        </w:rPr>
      </w:pPr>
      <w:r w:rsidRPr="004C4E1A">
        <w:rPr>
          <w:rFonts w:asciiTheme="minorHAnsi" w:hAnsiTheme="minorHAnsi" w:cstheme="minorHAnsi"/>
        </w:rPr>
        <w:t>The Contractor may be requested to courier cash and/or purchase orders to various vendors who furnish supplies and/or services to PST/IST training site, or other locations as directed by the Contracting Officer. The Contractor may also be required to courier cash to PC trainees or volunteers. The CONTRACTOR will not be functioning as a procurement or disbursing official but will only be acting as an intermediary between the Contracting or Disbursing Officer and the recipient. In the case of dealing with vendors, the CONTRACTOR will not exercise any procurement discretion concerning the supplies or services to be purchased or the cost limits of these purchases; these will be determined by the Contracting Officer.</w:t>
      </w:r>
    </w:p>
    <w:p w14:paraId="04A9B1AA" w14:textId="77777777" w:rsidR="008F1B21" w:rsidRPr="004C4E1A" w:rsidRDefault="008F1B21" w:rsidP="00204546">
      <w:pPr>
        <w:pStyle w:val="BodyTextIndent"/>
        <w:autoSpaceDE w:val="0"/>
        <w:autoSpaceDN w:val="0"/>
        <w:spacing w:after="40" w:line="259" w:lineRule="auto"/>
        <w:rPr>
          <w:rFonts w:asciiTheme="minorHAnsi" w:hAnsiTheme="minorHAnsi" w:cstheme="minorHAnsi"/>
        </w:rPr>
      </w:pPr>
    </w:p>
    <w:p w14:paraId="7437EFB1" w14:textId="77777777" w:rsidR="00204546" w:rsidRPr="004C4E1A" w:rsidRDefault="00204546" w:rsidP="00204546">
      <w:pPr>
        <w:pStyle w:val="BodyTextIndent"/>
        <w:autoSpaceDE w:val="0"/>
        <w:autoSpaceDN w:val="0"/>
        <w:spacing w:after="40" w:line="259" w:lineRule="auto"/>
        <w:rPr>
          <w:rFonts w:asciiTheme="minorHAnsi" w:hAnsiTheme="minorHAnsi" w:cstheme="minorHAnsi"/>
        </w:rPr>
      </w:pPr>
    </w:p>
    <w:p w14:paraId="20F35BAE" w14:textId="77777777" w:rsidR="00204546" w:rsidRPr="004C4E1A" w:rsidRDefault="00204546" w:rsidP="00204546">
      <w:pPr>
        <w:pStyle w:val="BodyTextIndent"/>
        <w:autoSpaceDE w:val="0"/>
        <w:autoSpaceDN w:val="0"/>
        <w:spacing w:after="40" w:line="259" w:lineRule="auto"/>
        <w:rPr>
          <w:rFonts w:asciiTheme="minorHAnsi" w:hAnsiTheme="minorHAnsi" w:cstheme="minorHAnsi"/>
        </w:rPr>
      </w:pPr>
    </w:p>
    <w:p w14:paraId="7179F356" w14:textId="4D6B22F9" w:rsidR="00F60EDA" w:rsidRPr="004C4E1A" w:rsidRDefault="00F60EDA" w:rsidP="00204546">
      <w:pPr>
        <w:pStyle w:val="BodyTextIndent"/>
        <w:spacing w:after="40" w:line="259" w:lineRule="auto"/>
        <w:ind w:left="1800"/>
        <w:rPr>
          <w:rFonts w:asciiTheme="minorHAnsi" w:hAnsiTheme="minorHAnsi" w:cstheme="minorHAnsi"/>
          <w:b/>
        </w:rPr>
      </w:pPr>
      <w:r w:rsidRPr="004C4E1A">
        <w:rPr>
          <w:rFonts w:asciiTheme="minorHAnsi" w:hAnsiTheme="minorHAnsi" w:cstheme="minorHAnsi"/>
          <w:b/>
        </w:rPr>
        <w:t>Safe driving</w:t>
      </w:r>
    </w:p>
    <w:p w14:paraId="6E79318F" w14:textId="77777777" w:rsidR="00F60EDA" w:rsidRPr="004C4E1A" w:rsidRDefault="00F60EDA" w:rsidP="00204546">
      <w:pPr>
        <w:pStyle w:val="BodyTextIndent"/>
        <w:numPr>
          <w:ilvl w:val="0"/>
          <w:numId w:val="21"/>
        </w:numPr>
        <w:autoSpaceDE w:val="0"/>
        <w:autoSpaceDN w:val="0"/>
        <w:spacing w:after="40" w:line="259" w:lineRule="auto"/>
        <w:rPr>
          <w:rFonts w:asciiTheme="minorHAnsi" w:hAnsiTheme="minorHAnsi" w:cstheme="minorHAnsi"/>
        </w:rPr>
      </w:pPr>
      <w:r w:rsidRPr="004C4E1A">
        <w:rPr>
          <w:rFonts w:asciiTheme="minorHAnsi" w:hAnsiTheme="minorHAnsi" w:cstheme="minorHAnsi"/>
        </w:rPr>
        <w:t xml:space="preserve">To the extent Contractor is allowed to operate a US government owned, leased, or rented vehicle (GOV) to perform their job duties, the Contractor must operate that vehicle safely at all times and only operate it for official business purposes as defined in 31 USC 1334.   </w:t>
      </w:r>
    </w:p>
    <w:p w14:paraId="3A6F3CF3" w14:textId="77777777" w:rsidR="00F60EDA" w:rsidRDefault="00F60EDA" w:rsidP="00204546">
      <w:pPr>
        <w:pStyle w:val="BodyTextIndent"/>
        <w:numPr>
          <w:ilvl w:val="0"/>
          <w:numId w:val="21"/>
        </w:numPr>
        <w:autoSpaceDE w:val="0"/>
        <w:autoSpaceDN w:val="0"/>
        <w:spacing w:after="40" w:line="259" w:lineRule="auto"/>
        <w:rPr>
          <w:rFonts w:asciiTheme="minorHAnsi" w:hAnsiTheme="minorHAnsi" w:cstheme="minorHAnsi"/>
        </w:rPr>
      </w:pPr>
      <w:r w:rsidRPr="004C4E1A">
        <w:rPr>
          <w:rFonts w:asciiTheme="minorHAnsi" w:hAnsiTheme="minorHAnsi" w:cstheme="minorHAnsi"/>
        </w:rPr>
        <w:t xml:space="preserve">Contractor is encouraged to refrain from texting or from engaging in any behavior that distracts attention from driving safely at any time.  Except in an emergency situation, Contractor shall not text message (i) when driving a GOV; (ii) when driving a privately-owned vehicle (POV) while on official government business; or (iii) while using electronic equipment supplied by the government while driving any vehicle (even during off-duty hours).  </w:t>
      </w:r>
    </w:p>
    <w:p w14:paraId="18019293" w14:textId="77777777" w:rsidR="004C4E1A" w:rsidRDefault="004C4E1A" w:rsidP="004C4E1A">
      <w:pPr>
        <w:pStyle w:val="BodyTextIndent"/>
        <w:autoSpaceDE w:val="0"/>
        <w:autoSpaceDN w:val="0"/>
        <w:spacing w:after="40" w:line="259" w:lineRule="auto"/>
        <w:rPr>
          <w:rFonts w:asciiTheme="minorHAnsi" w:hAnsiTheme="minorHAnsi" w:cstheme="minorHAnsi"/>
        </w:rPr>
      </w:pPr>
    </w:p>
    <w:p w14:paraId="0F60C6E8" w14:textId="77777777" w:rsidR="004C4E1A" w:rsidRPr="004C4E1A" w:rsidRDefault="004C4E1A" w:rsidP="004C4E1A">
      <w:pPr>
        <w:pStyle w:val="BodyTextIndent"/>
        <w:autoSpaceDE w:val="0"/>
        <w:autoSpaceDN w:val="0"/>
        <w:spacing w:after="40" w:line="259" w:lineRule="auto"/>
        <w:rPr>
          <w:rFonts w:asciiTheme="minorHAnsi" w:hAnsiTheme="minorHAnsi" w:cstheme="minorHAnsi"/>
        </w:rPr>
      </w:pPr>
    </w:p>
    <w:p w14:paraId="588215CF" w14:textId="77777777" w:rsidR="00F60EDA" w:rsidRPr="004C4E1A" w:rsidRDefault="00F60EDA" w:rsidP="00204546">
      <w:pPr>
        <w:pStyle w:val="BodyTextIndent"/>
        <w:spacing w:after="40" w:line="259" w:lineRule="auto"/>
        <w:rPr>
          <w:rFonts w:asciiTheme="minorHAnsi" w:hAnsiTheme="minorHAnsi" w:cstheme="minorHAnsi"/>
        </w:rPr>
      </w:pPr>
    </w:p>
    <w:p w14:paraId="04FF30D4" w14:textId="5B5C72CC" w:rsidR="00204546" w:rsidRPr="004C4E1A" w:rsidRDefault="00204546" w:rsidP="00204546">
      <w:pPr>
        <w:pStyle w:val="ListParagraph"/>
        <w:numPr>
          <w:ilvl w:val="0"/>
          <w:numId w:val="32"/>
        </w:numPr>
        <w:tabs>
          <w:tab w:val="left" w:pos="1266"/>
          <w:tab w:val="right" w:pos="8221"/>
        </w:tabs>
        <w:spacing w:after="0" w:line="276" w:lineRule="auto"/>
        <w:jc w:val="left"/>
        <w:rPr>
          <w:rFonts w:asciiTheme="minorHAnsi" w:hAnsiTheme="minorHAnsi" w:cstheme="minorHAnsi"/>
          <w:b/>
          <w:color w:val="000000"/>
          <w:sz w:val="24"/>
          <w:szCs w:val="24"/>
        </w:rPr>
      </w:pPr>
      <w:r w:rsidRPr="004C4E1A">
        <w:rPr>
          <w:rFonts w:asciiTheme="minorHAnsi" w:hAnsiTheme="minorHAnsi" w:cstheme="minorHAnsi"/>
          <w:b/>
          <w:color w:val="000000"/>
          <w:sz w:val="24"/>
          <w:szCs w:val="24"/>
        </w:rPr>
        <w:lastRenderedPageBreak/>
        <w:t>HOW TO APPLY</w:t>
      </w:r>
    </w:p>
    <w:p w14:paraId="4D00E15F" w14:textId="53BC272E" w:rsidR="00204546" w:rsidRPr="004C4E1A" w:rsidRDefault="00204546" w:rsidP="00204546">
      <w:pPr>
        <w:spacing w:line="276" w:lineRule="auto"/>
        <w:jc w:val="left"/>
        <w:rPr>
          <w:rFonts w:asciiTheme="minorHAnsi" w:hAnsiTheme="minorHAnsi" w:cstheme="minorHAnsi"/>
          <w:color w:val="1F497D"/>
          <w:sz w:val="24"/>
          <w:szCs w:val="24"/>
        </w:rPr>
      </w:pPr>
      <w:r w:rsidRPr="004C4E1A">
        <w:rPr>
          <w:rFonts w:asciiTheme="minorHAnsi" w:hAnsiTheme="minorHAnsi" w:cstheme="minorHAnsi"/>
          <w:sz w:val="24"/>
          <w:szCs w:val="24"/>
        </w:rPr>
        <w:t>All the applications including a cover letter and curriculum vitae in English with three references, copies of most recent diplomas, work certificates and a valid police record (</w:t>
      </w:r>
      <w:r w:rsidRPr="004C4E1A">
        <w:rPr>
          <w:rFonts w:asciiTheme="minorHAnsi" w:hAnsiTheme="minorHAnsi" w:cstheme="minorHAnsi"/>
          <w:i/>
          <w:sz w:val="24"/>
          <w:szCs w:val="24"/>
        </w:rPr>
        <w:t>Casier Judiciaire datant de moins de trois mois</w:t>
      </w:r>
      <w:r w:rsidRPr="004C4E1A">
        <w:rPr>
          <w:rFonts w:asciiTheme="minorHAnsi" w:hAnsiTheme="minorHAnsi" w:cstheme="minorHAnsi"/>
          <w:sz w:val="24"/>
          <w:szCs w:val="24"/>
        </w:rPr>
        <w:t xml:space="preserve">) must be sent to the following address by </w:t>
      </w:r>
      <w:r w:rsidRPr="004C4E1A">
        <w:rPr>
          <w:rFonts w:asciiTheme="minorHAnsi" w:hAnsiTheme="minorHAnsi" w:cstheme="minorHAnsi"/>
          <w:b/>
          <w:sz w:val="24"/>
          <w:szCs w:val="24"/>
        </w:rPr>
        <w:t>July 23, 2019</w:t>
      </w:r>
      <w:r w:rsidRPr="004C4E1A">
        <w:rPr>
          <w:rFonts w:asciiTheme="minorHAnsi" w:hAnsiTheme="minorHAnsi" w:cstheme="minorHAnsi"/>
          <w:sz w:val="24"/>
          <w:szCs w:val="24"/>
        </w:rPr>
        <w:t xml:space="preserve">: </w:t>
      </w:r>
      <w:hyperlink r:id="rId8" w:history="1">
        <w:r w:rsidRPr="004C4E1A">
          <w:rPr>
            <w:rStyle w:val="Hyperlink"/>
            <w:rFonts w:asciiTheme="minorHAnsi" w:hAnsiTheme="minorHAnsi" w:cstheme="minorHAnsi"/>
            <w:b/>
            <w:sz w:val="24"/>
            <w:szCs w:val="24"/>
          </w:rPr>
          <w:t>TG-JOBS@peacecorps.gov</w:t>
        </w:r>
      </w:hyperlink>
    </w:p>
    <w:p w14:paraId="5D01E7BB" w14:textId="77777777" w:rsidR="00C16A37" w:rsidRPr="004C4E1A" w:rsidRDefault="00C16A37" w:rsidP="00204546">
      <w:pPr>
        <w:tabs>
          <w:tab w:val="left" w:pos="720"/>
        </w:tabs>
        <w:spacing w:line="276" w:lineRule="auto"/>
        <w:jc w:val="left"/>
        <w:rPr>
          <w:rFonts w:asciiTheme="minorHAnsi" w:hAnsiTheme="minorHAnsi" w:cstheme="minorHAnsi"/>
          <w:b/>
          <w:sz w:val="24"/>
          <w:szCs w:val="24"/>
        </w:rPr>
      </w:pPr>
    </w:p>
    <w:sectPr w:rsidR="00C16A37" w:rsidRPr="004C4E1A" w:rsidSect="0015771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55B3" w14:textId="77777777" w:rsidR="00905EB7" w:rsidRDefault="00905EB7">
      <w:pPr>
        <w:spacing w:after="0"/>
      </w:pPr>
      <w:r>
        <w:separator/>
      </w:r>
    </w:p>
  </w:endnote>
  <w:endnote w:type="continuationSeparator" w:id="0">
    <w:p w14:paraId="7121875B" w14:textId="77777777" w:rsidR="00905EB7" w:rsidRDefault="00905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8080" w:themeColor="background1" w:themeShade="80"/>
        <w:insideH w:val="single" w:sz="18" w:space="0" w:color="808080" w:themeColor="background1" w:themeShade="80"/>
        <w:insideV w:val="single" w:sz="4" w:space="0" w:color="808080" w:themeColor="background1" w:themeShade="80"/>
      </w:tblBorders>
      <w:tblLook w:val="04A0" w:firstRow="1" w:lastRow="0" w:firstColumn="1" w:lastColumn="0" w:noHBand="0" w:noVBand="1"/>
    </w:tblPr>
    <w:tblGrid>
      <w:gridCol w:w="970"/>
      <w:gridCol w:w="8390"/>
    </w:tblGrid>
    <w:tr w:rsidR="00157719" w14:paraId="57DAFDB3" w14:textId="77777777" w:rsidTr="00157719">
      <w:tc>
        <w:tcPr>
          <w:tcW w:w="918" w:type="dxa"/>
        </w:tcPr>
        <w:p w14:paraId="5CEC4BB8" w14:textId="7405FFAA" w:rsidR="00157719" w:rsidRPr="00AC61CE" w:rsidRDefault="00AE26EB" w:rsidP="00157719">
          <w:pPr>
            <w:jc w:val="right"/>
            <w:rPr>
              <w:rFonts w:asciiTheme="majorHAnsi" w:hAnsiTheme="majorHAnsi"/>
              <w:sz w:val="20"/>
            </w:rPr>
          </w:pPr>
          <w:r w:rsidRPr="00AC61CE">
            <w:rPr>
              <w:rFonts w:asciiTheme="majorHAnsi" w:hAnsiTheme="majorHAnsi"/>
              <w:color w:val="808080" w:themeColor="background1" w:themeShade="80"/>
              <w:sz w:val="20"/>
            </w:rPr>
            <w:fldChar w:fldCharType="begin"/>
          </w:r>
          <w:r w:rsidRPr="00AC61CE">
            <w:rPr>
              <w:rFonts w:asciiTheme="majorHAnsi" w:hAnsiTheme="majorHAnsi"/>
              <w:color w:val="808080" w:themeColor="background1" w:themeShade="80"/>
              <w:sz w:val="20"/>
            </w:rPr>
            <w:instrText xml:space="preserve"> PAGE   \* MERGEFORMAT </w:instrText>
          </w:r>
          <w:r w:rsidRPr="00AC61CE">
            <w:rPr>
              <w:rFonts w:asciiTheme="majorHAnsi" w:hAnsiTheme="majorHAnsi"/>
              <w:color w:val="808080" w:themeColor="background1" w:themeShade="80"/>
              <w:sz w:val="20"/>
            </w:rPr>
            <w:fldChar w:fldCharType="separate"/>
          </w:r>
          <w:r w:rsidR="00AA415F">
            <w:rPr>
              <w:rFonts w:asciiTheme="majorHAnsi" w:hAnsiTheme="majorHAnsi"/>
              <w:noProof/>
              <w:color w:val="808080" w:themeColor="background1" w:themeShade="80"/>
              <w:sz w:val="20"/>
            </w:rPr>
            <w:t>2</w:t>
          </w:r>
          <w:r w:rsidRPr="00AC61CE">
            <w:rPr>
              <w:rFonts w:asciiTheme="majorHAnsi" w:hAnsiTheme="majorHAnsi"/>
              <w:color w:val="808080" w:themeColor="background1" w:themeShade="80"/>
              <w:sz w:val="20"/>
            </w:rPr>
            <w:fldChar w:fldCharType="end"/>
          </w:r>
        </w:p>
      </w:tc>
      <w:tc>
        <w:tcPr>
          <w:tcW w:w="7938" w:type="dxa"/>
        </w:tcPr>
        <w:p w14:paraId="7021B2F3" w14:textId="77777777" w:rsidR="00157719" w:rsidRPr="00AC61CE" w:rsidRDefault="00AE26EB" w:rsidP="009B0AFD">
          <w:pPr>
            <w:pStyle w:val="Footer"/>
            <w:jc w:val="left"/>
            <w:rPr>
              <w:rFonts w:asciiTheme="majorHAnsi" w:hAnsiTheme="majorHAnsi"/>
              <w:color w:val="808080" w:themeColor="background1" w:themeShade="80"/>
              <w:sz w:val="20"/>
            </w:rPr>
          </w:pPr>
          <w:r>
            <w:rPr>
              <w:rFonts w:asciiTheme="majorHAnsi" w:hAnsiTheme="majorHAnsi"/>
              <w:color w:val="808080" w:themeColor="background1" w:themeShade="80"/>
              <w:sz w:val="20"/>
            </w:rPr>
            <w:t>PC/Togo Program Manager - Agriculture Statement of Work (2019)</w:t>
          </w:r>
        </w:p>
      </w:tc>
    </w:tr>
  </w:tbl>
  <w:p w14:paraId="0743ABC0" w14:textId="77777777" w:rsidR="00157719" w:rsidRDefault="00905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A9966" w14:textId="77777777" w:rsidR="00905EB7" w:rsidRDefault="00905EB7">
      <w:pPr>
        <w:spacing w:after="0"/>
      </w:pPr>
      <w:r>
        <w:separator/>
      </w:r>
    </w:p>
  </w:footnote>
  <w:footnote w:type="continuationSeparator" w:id="0">
    <w:p w14:paraId="2158D609" w14:textId="77777777" w:rsidR="00905EB7" w:rsidRDefault="00905E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2B5"/>
    <w:multiLevelType w:val="hybridMultilevel"/>
    <w:tmpl w:val="2612E348"/>
    <w:lvl w:ilvl="0" w:tplc="31FC1E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5139"/>
    <w:multiLevelType w:val="hybridMultilevel"/>
    <w:tmpl w:val="2DB86EB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A6110"/>
    <w:multiLevelType w:val="hybridMultilevel"/>
    <w:tmpl w:val="BC020C32"/>
    <w:lvl w:ilvl="0" w:tplc="803E66A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93088"/>
    <w:multiLevelType w:val="hybridMultilevel"/>
    <w:tmpl w:val="C2A00402"/>
    <w:lvl w:ilvl="0" w:tplc="04090001">
      <w:start w:val="1"/>
      <w:numFmt w:val="bullet"/>
      <w:lvlText w:val=""/>
      <w:lvlJc w:val="left"/>
      <w:pPr>
        <w:tabs>
          <w:tab w:val="num" w:pos="711"/>
        </w:tabs>
        <w:ind w:left="711" w:hanging="360"/>
      </w:pPr>
      <w:rPr>
        <w:rFonts w:ascii="Symbol" w:hAnsi="Symbol" w:hint="default"/>
      </w:rPr>
    </w:lvl>
    <w:lvl w:ilvl="1" w:tplc="04090003">
      <w:start w:val="1"/>
      <w:numFmt w:val="bullet"/>
      <w:lvlText w:val="o"/>
      <w:lvlJc w:val="left"/>
      <w:pPr>
        <w:tabs>
          <w:tab w:val="num" w:pos="1431"/>
        </w:tabs>
        <w:ind w:left="1431" w:hanging="360"/>
      </w:pPr>
      <w:rPr>
        <w:rFonts w:ascii="Courier New" w:hAnsi="Courier New" w:cs="Arial" w:hint="default"/>
      </w:rPr>
    </w:lvl>
    <w:lvl w:ilvl="2" w:tplc="04090005">
      <w:start w:val="1"/>
      <w:numFmt w:val="bullet"/>
      <w:lvlText w:val=""/>
      <w:lvlJc w:val="left"/>
      <w:pPr>
        <w:tabs>
          <w:tab w:val="num" w:pos="2151"/>
        </w:tabs>
        <w:ind w:left="2151" w:hanging="360"/>
      </w:pPr>
      <w:rPr>
        <w:rFonts w:ascii="Wingdings" w:hAnsi="Wingdings" w:hint="default"/>
      </w:rPr>
    </w:lvl>
    <w:lvl w:ilvl="3" w:tplc="04090001">
      <w:start w:val="1"/>
      <w:numFmt w:val="bullet"/>
      <w:lvlText w:val=""/>
      <w:lvlJc w:val="left"/>
      <w:pPr>
        <w:tabs>
          <w:tab w:val="num" w:pos="2871"/>
        </w:tabs>
        <w:ind w:left="2871" w:hanging="360"/>
      </w:pPr>
      <w:rPr>
        <w:rFonts w:ascii="Symbol" w:hAnsi="Symbol" w:hint="default"/>
      </w:rPr>
    </w:lvl>
    <w:lvl w:ilvl="4" w:tplc="04090003">
      <w:start w:val="1"/>
      <w:numFmt w:val="bullet"/>
      <w:lvlText w:val="o"/>
      <w:lvlJc w:val="left"/>
      <w:pPr>
        <w:tabs>
          <w:tab w:val="num" w:pos="3591"/>
        </w:tabs>
        <w:ind w:left="3591" w:hanging="360"/>
      </w:pPr>
      <w:rPr>
        <w:rFonts w:ascii="Courier New" w:hAnsi="Courier New" w:cs="Arial" w:hint="default"/>
      </w:rPr>
    </w:lvl>
    <w:lvl w:ilvl="5" w:tplc="04090005">
      <w:start w:val="1"/>
      <w:numFmt w:val="bullet"/>
      <w:lvlText w:val=""/>
      <w:lvlJc w:val="left"/>
      <w:pPr>
        <w:tabs>
          <w:tab w:val="num" w:pos="4311"/>
        </w:tabs>
        <w:ind w:left="4311" w:hanging="360"/>
      </w:pPr>
      <w:rPr>
        <w:rFonts w:ascii="Wingdings" w:hAnsi="Wingdings" w:hint="default"/>
      </w:rPr>
    </w:lvl>
    <w:lvl w:ilvl="6" w:tplc="04090001">
      <w:start w:val="1"/>
      <w:numFmt w:val="bullet"/>
      <w:lvlText w:val=""/>
      <w:lvlJc w:val="left"/>
      <w:pPr>
        <w:tabs>
          <w:tab w:val="num" w:pos="5031"/>
        </w:tabs>
        <w:ind w:left="5031" w:hanging="360"/>
      </w:pPr>
      <w:rPr>
        <w:rFonts w:ascii="Symbol" w:hAnsi="Symbol" w:hint="default"/>
      </w:rPr>
    </w:lvl>
    <w:lvl w:ilvl="7" w:tplc="04090003">
      <w:start w:val="1"/>
      <w:numFmt w:val="bullet"/>
      <w:lvlText w:val="o"/>
      <w:lvlJc w:val="left"/>
      <w:pPr>
        <w:tabs>
          <w:tab w:val="num" w:pos="5751"/>
        </w:tabs>
        <w:ind w:left="5751" w:hanging="360"/>
      </w:pPr>
      <w:rPr>
        <w:rFonts w:ascii="Courier New" w:hAnsi="Courier New" w:cs="Arial" w:hint="default"/>
      </w:rPr>
    </w:lvl>
    <w:lvl w:ilvl="8" w:tplc="04090005">
      <w:start w:val="1"/>
      <w:numFmt w:val="bullet"/>
      <w:lvlText w:val=""/>
      <w:lvlJc w:val="left"/>
      <w:pPr>
        <w:tabs>
          <w:tab w:val="num" w:pos="6471"/>
        </w:tabs>
        <w:ind w:left="6471" w:hanging="360"/>
      </w:pPr>
      <w:rPr>
        <w:rFonts w:ascii="Wingdings" w:hAnsi="Wingdings" w:hint="default"/>
      </w:rPr>
    </w:lvl>
  </w:abstractNum>
  <w:abstractNum w:abstractNumId="4" w15:restartNumberingAfterBreak="0">
    <w:nsid w:val="1A2F4466"/>
    <w:multiLevelType w:val="hybridMultilevel"/>
    <w:tmpl w:val="B90A5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0789B"/>
    <w:multiLevelType w:val="hybridMultilevel"/>
    <w:tmpl w:val="67D861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825B8"/>
    <w:multiLevelType w:val="hybridMultilevel"/>
    <w:tmpl w:val="3B0C8D2E"/>
    <w:lvl w:ilvl="0" w:tplc="C78E4C1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13658"/>
    <w:multiLevelType w:val="hybridMultilevel"/>
    <w:tmpl w:val="56741D96"/>
    <w:lvl w:ilvl="0" w:tplc="5AAA965E">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141D5"/>
    <w:multiLevelType w:val="hybridMultilevel"/>
    <w:tmpl w:val="950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20E41"/>
    <w:multiLevelType w:val="hybridMultilevel"/>
    <w:tmpl w:val="E9F8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67AB5"/>
    <w:multiLevelType w:val="hybridMultilevel"/>
    <w:tmpl w:val="203CF578"/>
    <w:lvl w:ilvl="0" w:tplc="FBA4779E">
      <w:start w:val="1"/>
      <w:numFmt w:val="decimal"/>
      <w:lvlText w:val="%1."/>
      <w:lvlJc w:val="left"/>
      <w:pPr>
        <w:ind w:left="1080" w:hanging="360"/>
      </w:pPr>
      <w:rPr>
        <w:rFonts w:hint="default"/>
        <w:b w:val="0"/>
        <w:i w:val="0"/>
      </w:rPr>
    </w:lvl>
    <w:lvl w:ilvl="1" w:tplc="AB86E022">
      <w:start w:val="1"/>
      <w:numFmt w:val="decimal"/>
      <w:lvlText w:val="%2."/>
      <w:lvlJc w:val="left"/>
      <w:pPr>
        <w:ind w:left="1800" w:hanging="360"/>
      </w:pPr>
      <w:rPr>
        <w:rFonts w:asciiTheme="minorHAnsi" w:eastAsia="Times New Roman"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615509"/>
    <w:multiLevelType w:val="hybridMultilevel"/>
    <w:tmpl w:val="134C9F80"/>
    <w:lvl w:ilvl="0" w:tplc="CFC2EB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A5760"/>
    <w:multiLevelType w:val="hybridMultilevel"/>
    <w:tmpl w:val="6CDEF286"/>
    <w:lvl w:ilvl="0" w:tplc="04090001">
      <w:start w:val="1"/>
      <w:numFmt w:val="bullet"/>
      <w:lvlText w:val=""/>
      <w:lvlJc w:val="left"/>
      <w:pPr>
        <w:ind w:left="720" w:hanging="360"/>
      </w:pPr>
      <w:rPr>
        <w:rFonts w:ascii="Symbol" w:hAnsi="Symbol" w:hint="default"/>
      </w:rPr>
    </w:lvl>
    <w:lvl w:ilvl="1" w:tplc="4260A70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9C357F"/>
    <w:multiLevelType w:val="hybridMultilevel"/>
    <w:tmpl w:val="2B141480"/>
    <w:lvl w:ilvl="0" w:tplc="FBA477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3409B"/>
    <w:multiLevelType w:val="hybridMultilevel"/>
    <w:tmpl w:val="539E3118"/>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F7F5E"/>
    <w:multiLevelType w:val="hybridMultilevel"/>
    <w:tmpl w:val="858A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D72264"/>
    <w:multiLevelType w:val="hybridMultilevel"/>
    <w:tmpl w:val="9B72CF88"/>
    <w:lvl w:ilvl="0" w:tplc="0A64D9EA">
      <w:start w:val="1"/>
      <w:numFmt w:val="upperLetter"/>
      <w:lvlText w:val="%1."/>
      <w:lvlJc w:val="left"/>
      <w:pPr>
        <w:ind w:left="360" w:hanging="360"/>
      </w:pPr>
      <w:rPr>
        <w:rFonts w:asciiTheme="minorHAnsi" w:hAnsiTheme="minorHAnsi"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213373"/>
    <w:multiLevelType w:val="hybridMultilevel"/>
    <w:tmpl w:val="3B0C8D2E"/>
    <w:lvl w:ilvl="0" w:tplc="C78E4C1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74EB1"/>
    <w:multiLevelType w:val="hybridMultilevel"/>
    <w:tmpl w:val="4A4E07A4"/>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668DB"/>
    <w:multiLevelType w:val="hybridMultilevel"/>
    <w:tmpl w:val="431A970C"/>
    <w:lvl w:ilvl="0" w:tplc="30C4497C">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75617"/>
    <w:multiLevelType w:val="hybridMultilevel"/>
    <w:tmpl w:val="D37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01D6D"/>
    <w:multiLevelType w:val="hybridMultilevel"/>
    <w:tmpl w:val="1FEAD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273E7E"/>
    <w:multiLevelType w:val="hybridMultilevel"/>
    <w:tmpl w:val="8A60FB64"/>
    <w:lvl w:ilvl="0" w:tplc="0116F892">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5033A"/>
    <w:multiLevelType w:val="hybridMultilevel"/>
    <w:tmpl w:val="CB16C324"/>
    <w:lvl w:ilvl="0" w:tplc="0409000F">
      <w:start w:val="1"/>
      <w:numFmt w:val="decimal"/>
      <w:lvlText w:val="%1."/>
      <w:lvlJc w:val="left"/>
      <w:pPr>
        <w:ind w:left="720" w:hanging="360"/>
      </w:pPr>
      <w:rPr>
        <w:rFonts w:hint="default"/>
      </w:rPr>
    </w:lvl>
    <w:lvl w:ilvl="1" w:tplc="4260A70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550786"/>
    <w:multiLevelType w:val="hybridMultilevel"/>
    <w:tmpl w:val="7D9C36C6"/>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42273"/>
    <w:multiLevelType w:val="hybridMultilevel"/>
    <w:tmpl w:val="AE86ED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6" w15:restartNumberingAfterBreak="0">
    <w:nsid w:val="656469CB"/>
    <w:multiLevelType w:val="hybridMultilevel"/>
    <w:tmpl w:val="DD464DDC"/>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260A70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5D8515E"/>
    <w:multiLevelType w:val="hybridMultilevel"/>
    <w:tmpl w:val="A4827EAA"/>
    <w:lvl w:ilvl="0" w:tplc="83C83092">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56A68"/>
    <w:multiLevelType w:val="hybridMultilevel"/>
    <w:tmpl w:val="D9AAEB8A"/>
    <w:lvl w:ilvl="0" w:tplc="DBD405E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B5694"/>
    <w:multiLevelType w:val="singleLevel"/>
    <w:tmpl w:val="4C5029E2"/>
    <w:lvl w:ilvl="0">
      <w:start w:val="1"/>
      <w:numFmt w:val="lowerLetter"/>
      <w:lvlText w:val="%1."/>
      <w:lvlJc w:val="left"/>
      <w:pPr>
        <w:tabs>
          <w:tab w:val="num" w:pos="435"/>
        </w:tabs>
        <w:ind w:left="435" w:hanging="435"/>
      </w:pPr>
      <w:rPr>
        <w:rFonts w:hint="default"/>
      </w:rPr>
    </w:lvl>
  </w:abstractNum>
  <w:abstractNum w:abstractNumId="30" w15:restartNumberingAfterBreak="0">
    <w:nsid w:val="75B8701C"/>
    <w:multiLevelType w:val="hybridMultilevel"/>
    <w:tmpl w:val="6C822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B5DD8"/>
    <w:multiLevelType w:val="hybridMultilevel"/>
    <w:tmpl w:val="D4BCACEA"/>
    <w:lvl w:ilvl="0" w:tplc="04090001">
      <w:start w:val="1"/>
      <w:numFmt w:val="bullet"/>
      <w:lvlText w:val=""/>
      <w:lvlJc w:val="left"/>
      <w:pPr>
        <w:ind w:left="720" w:hanging="360"/>
      </w:pPr>
      <w:rPr>
        <w:rFonts w:ascii="Symbol" w:hAnsi="Symbol" w:hint="default"/>
      </w:rPr>
    </w:lvl>
    <w:lvl w:ilvl="1" w:tplc="4260A70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0"/>
  </w:num>
  <w:num w:numId="4">
    <w:abstractNumId w:val="26"/>
  </w:num>
  <w:num w:numId="5">
    <w:abstractNumId w:val="6"/>
  </w:num>
  <w:num w:numId="6">
    <w:abstractNumId w:val="13"/>
  </w:num>
  <w:num w:numId="7">
    <w:abstractNumId w:val="27"/>
  </w:num>
  <w:num w:numId="8">
    <w:abstractNumId w:val="2"/>
  </w:num>
  <w:num w:numId="9">
    <w:abstractNumId w:val="11"/>
  </w:num>
  <w:num w:numId="10">
    <w:abstractNumId w:val="10"/>
  </w:num>
  <w:num w:numId="11">
    <w:abstractNumId w:val="7"/>
  </w:num>
  <w:num w:numId="12">
    <w:abstractNumId w:val="28"/>
  </w:num>
  <w:num w:numId="13">
    <w:abstractNumId w:val="4"/>
  </w:num>
  <w:num w:numId="14">
    <w:abstractNumId w:val="30"/>
  </w:num>
  <w:num w:numId="15">
    <w:abstractNumId w:val="3"/>
  </w:num>
  <w:num w:numId="16">
    <w:abstractNumId w:val="5"/>
  </w:num>
  <w:num w:numId="17">
    <w:abstractNumId w:val="21"/>
  </w:num>
  <w:num w:numId="18">
    <w:abstractNumId w:val="1"/>
  </w:num>
  <w:num w:numId="19">
    <w:abstractNumId w:val="12"/>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8"/>
  </w:num>
  <w:num w:numId="23">
    <w:abstractNumId w:val="18"/>
  </w:num>
  <w:num w:numId="24">
    <w:abstractNumId w:val="14"/>
  </w:num>
  <w:num w:numId="25">
    <w:abstractNumId w:val="24"/>
  </w:num>
  <w:num w:numId="26">
    <w:abstractNumId w:val="31"/>
  </w:num>
  <w:num w:numId="27">
    <w:abstractNumId w:val="23"/>
  </w:num>
  <w:num w:numId="28">
    <w:abstractNumId w:val="9"/>
  </w:num>
  <w:num w:numId="29">
    <w:abstractNumId w:val="29"/>
  </w:num>
  <w:num w:numId="30">
    <w:abstractNumId w:val="22"/>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61"/>
    <w:rsid w:val="0007590D"/>
    <w:rsid w:val="000B6E4A"/>
    <w:rsid w:val="00204546"/>
    <w:rsid w:val="00213F3E"/>
    <w:rsid w:val="00273D61"/>
    <w:rsid w:val="002820C8"/>
    <w:rsid w:val="002D449D"/>
    <w:rsid w:val="00341DF4"/>
    <w:rsid w:val="003E47E6"/>
    <w:rsid w:val="004516A6"/>
    <w:rsid w:val="00462ED6"/>
    <w:rsid w:val="004A52A4"/>
    <w:rsid w:val="004B1E23"/>
    <w:rsid w:val="004C0E22"/>
    <w:rsid w:val="004C4E1A"/>
    <w:rsid w:val="004F2829"/>
    <w:rsid w:val="00556C90"/>
    <w:rsid w:val="005A5440"/>
    <w:rsid w:val="00641AA1"/>
    <w:rsid w:val="00660101"/>
    <w:rsid w:val="006717AB"/>
    <w:rsid w:val="00695721"/>
    <w:rsid w:val="006C3BDD"/>
    <w:rsid w:val="007633FF"/>
    <w:rsid w:val="00771AF2"/>
    <w:rsid w:val="007D77E3"/>
    <w:rsid w:val="00806C60"/>
    <w:rsid w:val="00844342"/>
    <w:rsid w:val="00856B52"/>
    <w:rsid w:val="00857139"/>
    <w:rsid w:val="008919F6"/>
    <w:rsid w:val="008F1B21"/>
    <w:rsid w:val="008F48B9"/>
    <w:rsid w:val="00905EB7"/>
    <w:rsid w:val="00917681"/>
    <w:rsid w:val="00961030"/>
    <w:rsid w:val="00962E41"/>
    <w:rsid w:val="00A307A6"/>
    <w:rsid w:val="00A359AD"/>
    <w:rsid w:val="00AA415F"/>
    <w:rsid w:val="00AA702B"/>
    <w:rsid w:val="00AE26EB"/>
    <w:rsid w:val="00AE30BF"/>
    <w:rsid w:val="00B3145D"/>
    <w:rsid w:val="00B40990"/>
    <w:rsid w:val="00B55B48"/>
    <w:rsid w:val="00B81644"/>
    <w:rsid w:val="00BA68C5"/>
    <w:rsid w:val="00C16A37"/>
    <w:rsid w:val="00C27949"/>
    <w:rsid w:val="00C678BC"/>
    <w:rsid w:val="00C72710"/>
    <w:rsid w:val="00C72A84"/>
    <w:rsid w:val="00C747B9"/>
    <w:rsid w:val="00C77F04"/>
    <w:rsid w:val="00CB3398"/>
    <w:rsid w:val="00CE2E2B"/>
    <w:rsid w:val="00D4054C"/>
    <w:rsid w:val="00D50221"/>
    <w:rsid w:val="00D6189E"/>
    <w:rsid w:val="00D76256"/>
    <w:rsid w:val="00E21238"/>
    <w:rsid w:val="00E466E1"/>
    <w:rsid w:val="00E52233"/>
    <w:rsid w:val="00E77F7F"/>
    <w:rsid w:val="00E80022"/>
    <w:rsid w:val="00E93516"/>
    <w:rsid w:val="00EA4529"/>
    <w:rsid w:val="00F60EDA"/>
    <w:rsid w:val="00F74CF8"/>
    <w:rsid w:val="00FB6B48"/>
    <w:rsid w:val="00FE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5CED"/>
  <w15:chartTrackingRefBased/>
  <w15:docId w15:val="{5CA50D14-4DDD-41CF-8CB1-41BDB31D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61"/>
    <w:pPr>
      <w:spacing w:after="12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C279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273D6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73D61"/>
    <w:rPr>
      <w:rFonts w:asciiTheme="majorHAnsi" w:eastAsiaTheme="majorEastAsia" w:hAnsiTheme="majorHAnsi" w:cstheme="majorBidi"/>
      <w:color w:val="2E74B5" w:themeColor="accent1" w:themeShade="BF"/>
      <w:szCs w:val="20"/>
    </w:rPr>
  </w:style>
  <w:style w:type="paragraph" w:styleId="ListParagraph">
    <w:name w:val="List Paragraph"/>
    <w:basedOn w:val="Normal"/>
    <w:uiPriority w:val="34"/>
    <w:qFormat/>
    <w:rsid w:val="00273D61"/>
    <w:pPr>
      <w:ind w:left="720"/>
      <w:contextualSpacing/>
    </w:pPr>
  </w:style>
  <w:style w:type="paragraph" w:styleId="BodyText3">
    <w:name w:val="Body Text 3"/>
    <w:basedOn w:val="Normal"/>
    <w:link w:val="BodyText3Char"/>
    <w:rsid w:val="00273D61"/>
    <w:pPr>
      <w:jc w:val="left"/>
    </w:pPr>
    <w:rPr>
      <w:rFonts w:ascii="Times New Roman" w:hAnsi="Times New Roman"/>
      <w:sz w:val="16"/>
      <w:szCs w:val="16"/>
    </w:rPr>
  </w:style>
  <w:style w:type="character" w:customStyle="1" w:styleId="BodyText3Char">
    <w:name w:val="Body Text 3 Char"/>
    <w:basedOn w:val="DefaultParagraphFont"/>
    <w:link w:val="BodyText3"/>
    <w:rsid w:val="00273D61"/>
    <w:rPr>
      <w:rFonts w:ascii="Times New Roman" w:eastAsia="Times New Roman" w:hAnsi="Times New Roman" w:cs="Times New Roman"/>
      <w:sz w:val="16"/>
      <w:szCs w:val="16"/>
    </w:rPr>
  </w:style>
  <w:style w:type="paragraph" w:styleId="BodyText">
    <w:name w:val="Body Text"/>
    <w:basedOn w:val="Normal"/>
    <w:link w:val="BodyTextChar"/>
    <w:rsid w:val="00273D61"/>
    <w:pPr>
      <w:jc w:val="left"/>
    </w:pPr>
    <w:rPr>
      <w:rFonts w:ascii="Times New Roman" w:hAnsi="Times New Roman"/>
      <w:sz w:val="24"/>
      <w:szCs w:val="24"/>
    </w:rPr>
  </w:style>
  <w:style w:type="character" w:customStyle="1" w:styleId="BodyTextChar">
    <w:name w:val="Body Text Char"/>
    <w:basedOn w:val="DefaultParagraphFont"/>
    <w:link w:val="BodyText"/>
    <w:rsid w:val="00273D61"/>
    <w:rPr>
      <w:rFonts w:ascii="Times New Roman" w:eastAsia="Times New Roman" w:hAnsi="Times New Roman" w:cs="Times New Roman"/>
      <w:sz w:val="24"/>
      <w:szCs w:val="24"/>
    </w:rPr>
  </w:style>
  <w:style w:type="paragraph" w:styleId="BodyText2">
    <w:name w:val="Body Text 2"/>
    <w:basedOn w:val="Normal"/>
    <w:link w:val="BodyText2Char"/>
    <w:rsid w:val="00273D61"/>
    <w:pPr>
      <w:spacing w:line="480" w:lineRule="auto"/>
      <w:jc w:val="left"/>
    </w:pPr>
    <w:rPr>
      <w:rFonts w:ascii="Times New Roman" w:hAnsi="Times New Roman"/>
      <w:sz w:val="24"/>
      <w:szCs w:val="24"/>
    </w:rPr>
  </w:style>
  <w:style w:type="character" w:customStyle="1" w:styleId="BodyText2Char">
    <w:name w:val="Body Text 2 Char"/>
    <w:basedOn w:val="DefaultParagraphFont"/>
    <w:link w:val="BodyText2"/>
    <w:rsid w:val="00273D61"/>
    <w:rPr>
      <w:rFonts w:ascii="Times New Roman" w:eastAsia="Times New Roman" w:hAnsi="Times New Roman" w:cs="Times New Roman"/>
      <w:sz w:val="24"/>
      <w:szCs w:val="24"/>
    </w:rPr>
  </w:style>
  <w:style w:type="paragraph" w:styleId="BodyTextIndent">
    <w:name w:val="Body Text Indent"/>
    <w:basedOn w:val="Normal"/>
    <w:link w:val="BodyTextIndentChar"/>
    <w:rsid w:val="00273D61"/>
    <w:pPr>
      <w:ind w:left="360"/>
      <w:jc w:val="left"/>
    </w:pPr>
    <w:rPr>
      <w:rFonts w:ascii="Times New Roman" w:hAnsi="Times New Roman"/>
      <w:sz w:val="24"/>
      <w:szCs w:val="24"/>
    </w:rPr>
  </w:style>
  <w:style w:type="character" w:customStyle="1" w:styleId="BodyTextIndentChar">
    <w:name w:val="Body Text Indent Char"/>
    <w:basedOn w:val="DefaultParagraphFont"/>
    <w:link w:val="BodyTextIndent"/>
    <w:rsid w:val="00273D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D61"/>
    <w:pPr>
      <w:tabs>
        <w:tab w:val="center" w:pos="4680"/>
        <w:tab w:val="right" w:pos="9360"/>
      </w:tabs>
      <w:spacing w:after="0"/>
    </w:pPr>
  </w:style>
  <w:style w:type="character" w:customStyle="1" w:styleId="FooterChar">
    <w:name w:val="Footer Char"/>
    <w:basedOn w:val="DefaultParagraphFont"/>
    <w:link w:val="Footer"/>
    <w:uiPriority w:val="99"/>
    <w:rsid w:val="00273D61"/>
    <w:rPr>
      <w:rFonts w:ascii="Arial" w:eastAsia="Times New Roman" w:hAnsi="Arial" w:cs="Times New Roman"/>
      <w:szCs w:val="20"/>
    </w:rPr>
  </w:style>
  <w:style w:type="paragraph" w:customStyle="1" w:styleId="Response">
    <w:name w:val="Response"/>
    <w:basedOn w:val="Normal"/>
    <w:rsid w:val="00273D61"/>
    <w:pPr>
      <w:spacing w:before="60" w:after="60"/>
      <w:jc w:val="left"/>
    </w:pPr>
    <w:rPr>
      <w:rFonts w:ascii="Times New Roman" w:hAnsi="Times New Roman"/>
    </w:rPr>
  </w:style>
  <w:style w:type="character" w:customStyle="1" w:styleId="Heading1Char">
    <w:name w:val="Heading 1 Char"/>
    <w:basedOn w:val="DefaultParagraphFont"/>
    <w:link w:val="Heading1"/>
    <w:uiPriority w:val="9"/>
    <w:rsid w:val="00C2794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307A6"/>
    <w:pPr>
      <w:tabs>
        <w:tab w:val="center" w:pos="4680"/>
        <w:tab w:val="right" w:pos="9360"/>
      </w:tabs>
      <w:spacing w:after="0"/>
    </w:pPr>
  </w:style>
  <w:style w:type="character" w:customStyle="1" w:styleId="HeaderChar">
    <w:name w:val="Header Char"/>
    <w:basedOn w:val="DefaultParagraphFont"/>
    <w:link w:val="Header"/>
    <w:uiPriority w:val="99"/>
    <w:rsid w:val="00A307A6"/>
    <w:rPr>
      <w:rFonts w:ascii="Arial" w:eastAsia="Times New Roman" w:hAnsi="Arial" w:cs="Times New Roman"/>
      <w:szCs w:val="20"/>
    </w:rPr>
  </w:style>
  <w:style w:type="character" w:styleId="CommentReference">
    <w:name w:val="annotation reference"/>
    <w:basedOn w:val="DefaultParagraphFont"/>
    <w:uiPriority w:val="99"/>
    <w:semiHidden/>
    <w:unhideWhenUsed/>
    <w:rsid w:val="00C16A37"/>
    <w:rPr>
      <w:sz w:val="16"/>
      <w:szCs w:val="16"/>
    </w:rPr>
  </w:style>
  <w:style w:type="paragraph" w:styleId="CommentText">
    <w:name w:val="annotation text"/>
    <w:basedOn w:val="Normal"/>
    <w:link w:val="CommentTextChar"/>
    <w:uiPriority w:val="99"/>
    <w:semiHidden/>
    <w:unhideWhenUsed/>
    <w:rsid w:val="00C16A37"/>
    <w:rPr>
      <w:sz w:val="20"/>
    </w:rPr>
  </w:style>
  <w:style w:type="character" w:customStyle="1" w:styleId="CommentTextChar">
    <w:name w:val="Comment Text Char"/>
    <w:basedOn w:val="DefaultParagraphFont"/>
    <w:link w:val="CommentText"/>
    <w:uiPriority w:val="99"/>
    <w:semiHidden/>
    <w:rsid w:val="00C16A3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16A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37"/>
    <w:rPr>
      <w:rFonts w:ascii="Segoe UI" w:eastAsia="Times New Roman" w:hAnsi="Segoe UI" w:cs="Segoe UI"/>
      <w:sz w:val="18"/>
      <w:szCs w:val="18"/>
    </w:rPr>
  </w:style>
  <w:style w:type="character" w:styleId="Hyperlink">
    <w:name w:val="Hyperlink"/>
    <w:basedOn w:val="DefaultParagraphFont"/>
    <w:rsid w:val="00204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9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G-JOBS@peacecorps.gov"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2256</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Jane</dc:creator>
  <cp:keywords/>
  <dc:description/>
  <cp:lastModifiedBy>Gbolohoe, Benoit K</cp:lastModifiedBy>
  <cp:revision>2</cp:revision>
  <dcterms:created xsi:type="dcterms:W3CDTF">2019-07-02T16:46:00Z</dcterms:created>
  <dcterms:modified xsi:type="dcterms:W3CDTF">2019-07-02T16:46:00Z</dcterms:modified>
</cp:coreProperties>
</file>