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B4C7E" w14:textId="77777777" w:rsidR="00A579C4" w:rsidRPr="00F4406B" w:rsidRDefault="00A579C4" w:rsidP="00A579C4">
      <w:pPr>
        <w:pStyle w:val="Heading1"/>
        <w:rPr>
          <w:sz w:val="44"/>
          <w:szCs w:val="44"/>
        </w:rPr>
      </w:pPr>
      <w:r w:rsidRPr="00F4406B">
        <w:rPr>
          <w:sz w:val="44"/>
          <w:szCs w:val="44"/>
        </w:rPr>
        <w:t>VACA</w:t>
      </w:r>
      <w:r>
        <w:rPr>
          <w:sz w:val="44"/>
          <w:szCs w:val="44"/>
        </w:rPr>
        <w:t>NCY</w:t>
      </w:r>
      <w:r w:rsidRPr="00F4406B">
        <w:rPr>
          <w:sz w:val="44"/>
          <w:szCs w:val="44"/>
        </w:rPr>
        <w:t xml:space="preserve"> AT THE AMERICAN EMBASSY</w:t>
      </w:r>
    </w:p>
    <w:p w14:paraId="77626193" w14:textId="77777777" w:rsidR="00A579C4" w:rsidRDefault="00A579C4" w:rsidP="00A579C4">
      <w:pPr>
        <w:rPr>
          <w:sz w:val="24"/>
        </w:rPr>
      </w:pPr>
      <w:r w:rsidRPr="00171F82">
        <w:rPr>
          <w:rFonts w:ascii="Times New Roman" w:eastAsia="Times New Roman" w:hAnsi="Times New Roman" w:cs="Times New Roman"/>
          <w:spacing w:val="-1"/>
          <w:sz w:val="24"/>
          <w:szCs w:val="24"/>
        </w:rPr>
        <w:t>The United States Embassy in Sierra Leone is seeking qualified individuals for the position listed</w:t>
      </w:r>
      <w:r>
        <w:rPr>
          <w:sz w:val="24"/>
        </w:rPr>
        <w:t xml:space="preserve"> </w:t>
      </w:r>
      <w:r w:rsidRPr="00171F82">
        <w:rPr>
          <w:rFonts w:ascii="Times New Roman" w:eastAsia="Times New Roman" w:hAnsi="Times New Roman" w:cs="Times New Roman"/>
          <w:spacing w:val="-1"/>
          <w:sz w:val="24"/>
          <w:szCs w:val="24"/>
        </w:rPr>
        <w:t>below:</w:t>
      </w:r>
      <w:r w:rsidRPr="00171F82">
        <w:rPr>
          <w:rFonts w:ascii="Times New Roman" w:eastAsia="Times New Roman" w:hAnsi="Times New Roman" w:cs="Times New Roman"/>
          <w:spacing w:val="-1"/>
          <w:sz w:val="24"/>
          <w:szCs w:val="24"/>
        </w:rPr>
        <w:tab/>
      </w:r>
      <w:r>
        <w:rPr>
          <w:sz w:val="24"/>
        </w:rPr>
        <w:tab/>
      </w:r>
      <w:r>
        <w:rPr>
          <w:sz w:val="24"/>
        </w:rPr>
        <w:tab/>
      </w:r>
      <w:r>
        <w:rPr>
          <w:sz w:val="24"/>
        </w:rPr>
        <w:tab/>
      </w:r>
      <w:r>
        <w:rPr>
          <w:sz w:val="24"/>
        </w:rPr>
        <w:tab/>
      </w:r>
      <w:r>
        <w:rPr>
          <w:sz w:val="24"/>
        </w:rPr>
        <w:tab/>
      </w:r>
      <w:r>
        <w:rPr>
          <w:sz w:val="24"/>
        </w:rPr>
        <w:tab/>
      </w:r>
      <w:r>
        <w:rPr>
          <w:sz w:val="24"/>
        </w:rPr>
        <w:tab/>
      </w:r>
    </w:p>
    <w:p w14:paraId="14464282" w14:textId="310DC5FF" w:rsidR="00A579C4" w:rsidRPr="0081246D" w:rsidRDefault="00A579C4" w:rsidP="00A579C4">
      <w:pPr>
        <w:pStyle w:val="BodyText"/>
        <w:rPr>
          <w:sz w:val="28"/>
          <w:szCs w:val="28"/>
        </w:rPr>
      </w:pPr>
      <w:r w:rsidRPr="0081246D">
        <w:rPr>
          <w:sz w:val="28"/>
          <w:szCs w:val="28"/>
        </w:rPr>
        <w:t>POSITION</w:t>
      </w:r>
      <w:r>
        <w:rPr>
          <w:sz w:val="28"/>
          <w:szCs w:val="28"/>
        </w:rPr>
        <w:t xml:space="preserve"> TITLE</w:t>
      </w:r>
      <w:r>
        <w:rPr>
          <w:sz w:val="28"/>
          <w:szCs w:val="28"/>
        </w:rPr>
        <w:tab/>
      </w:r>
      <w:r>
        <w:rPr>
          <w:sz w:val="28"/>
          <w:szCs w:val="28"/>
        </w:rPr>
        <w:tab/>
      </w:r>
      <w:r>
        <w:rPr>
          <w:sz w:val="28"/>
          <w:szCs w:val="28"/>
        </w:rPr>
        <w:tab/>
      </w:r>
      <w:r w:rsidR="0086056F">
        <w:rPr>
          <w:sz w:val="28"/>
          <w:szCs w:val="28"/>
        </w:rPr>
        <w:tab/>
      </w:r>
      <w:r w:rsidR="00171F82">
        <w:rPr>
          <w:sz w:val="28"/>
          <w:szCs w:val="28"/>
        </w:rPr>
        <w:t xml:space="preserve"> </w:t>
      </w:r>
      <w:r w:rsidR="0086056F">
        <w:rPr>
          <w:sz w:val="28"/>
          <w:szCs w:val="28"/>
        </w:rPr>
        <w:t xml:space="preserve"> CLOSING</w:t>
      </w:r>
      <w:r w:rsidRPr="0081246D">
        <w:rPr>
          <w:sz w:val="28"/>
          <w:szCs w:val="28"/>
        </w:rPr>
        <w:t xml:space="preserve"> DATE FOR </w:t>
      </w:r>
    </w:p>
    <w:p w14:paraId="667243AD" w14:textId="180E5735" w:rsidR="00A579C4" w:rsidRPr="0081246D" w:rsidRDefault="00A579C4" w:rsidP="00A579C4">
      <w:pPr>
        <w:pStyle w:val="BodyTex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E39C7">
        <w:rPr>
          <w:sz w:val="28"/>
          <w:szCs w:val="28"/>
        </w:rPr>
        <w:t xml:space="preserve">  </w:t>
      </w:r>
      <w:r w:rsidRPr="0081246D">
        <w:rPr>
          <w:sz w:val="28"/>
          <w:szCs w:val="28"/>
        </w:rPr>
        <w:t>RECEIPT OF APPLICATIONS</w:t>
      </w:r>
    </w:p>
    <w:p w14:paraId="489B2481" w14:textId="01DE0923" w:rsidR="00A62FE9" w:rsidRDefault="00BD5CE2" w:rsidP="00462C81">
      <w:pPr>
        <w:pStyle w:val="BodyText"/>
        <w:tabs>
          <w:tab w:val="left" w:pos="0"/>
        </w:tabs>
        <w:ind w:right="180"/>
        <w:jc w:val="both"/>
        <w:rPr>
          <w:rFonts w:ascii="Book Antiqua" w:hAnsi="Book Antiqua"/>
          <w:b w:val="0"/>
          <w:color w:val="000000"/>
          <w:szCs w:val="24"/>
        </w:rPr>
      </w:pPr>
      <w:r w:rsidRPr="00BD5CE2">
        <w:rPr>
          <w:szCs w:val="24"/>
        </w:rPr>
        <w:t>Consular Services (Immigrant) Assistant</w:t>
      </w:r>
      <w:r>
        <w:rPr>
          <w:rFonts w:ascii="Helvetica" w:hAnsi="Helvetica" w:cs="Helvetica"/>
          <w:color w:val="212121"/>
          <w:sz w:val="19"/>
          <w:szCs w:val="19"/>
        </w:rPr>
        <w:tab/>
      </w:r>
      <w:r>
        <w:rPr>
          <w:rFonts w:ascii="Helvetica" w:hAnsi="Helvetica" w:cs="Helvetica"/>
          <w:color w:val="212121"/>
          <w:sz w:val="19"/>
          <w:szCs w:val="19"/>
        </w:rPr>
        <w:tab/>
        <w:t xml:space="preserve">   </w:t>
      </w:r>
      <w:r w:rsidR="0086056F">
        <w:rPr>
          <w:color w:val="000000"/>
          <w:szCs w:val="24"/>
        </w:rPr>
        <w:t xml:space="preserve">February </w:t>
      </w:r>
      <w:r w:rsidR="00EA3BE4">
        <w:rPr>
          <w:color w:val="000000"/>
          <w:szCs w:val="24"/>
        </w:rPr>
        <w:t>1</w:t>
      </w:r>
      <w:r>
        <w:rPr>
          <w:color w:val="000000"/>
          <w:szCs w:val="24"/>
        </w:rPr>
        <w:t>2</w:t>
      </w:r>
      <w:r w:rsidR="0086056F">
        <w:rPr>
          <w:color w:val="000000"/>
          <w:szCs w:val="24"/>
        </w:rPr>
        <w:t>,</w:t>
      </w:r>
      <w:r>
        <w:rPr>
          <w:color w:val="000000"/>
          <w:szCs w:val="24"/>
        </w:rPr>
        <w:t xml:space="preserve"> </w:t>
      </w:r>
      <w:r w:rsidR="0086056F">
        <w:rPr>
          <w:color w:val="000000"/>
          <w:szCs w:val="24"/>
        </w:rPr>
        <w:t>2021</w:t>
      </w:r>
      <w:r w:rsidR="006E39C7">
        <w:rPr>
          <w:color w:val="000000"/>
          <w:szCs w:val="24"/>
        </w:rPr>
        <w:t xml:space="preserve">              </w:t>
      </w:r>
      <w:r w:rsidR="00A62FE9">
        <w:rPr>
          <w:color w:val="000000"/>
          <w:szCs w:val="24"/>
        </w:rPr>
        <w:tab/>
      </w:r>
      <w:r w:rsidR="00A62FE9">
        <w:rPr>
          <w:color w:val="000000"/>
          <w:szCs w:val="24"/>
        </w:rPr>
        <w:tab/>
      </w:r>
      <w:r w:rsidR="00A62FE9">
        <w:rPr>
          <w:color w:val="000000"/>
          <w:szCs w:val="24"/>
        </w:rPr>
        <w:tab/>
      </w:r>
      <w:r w:rsidR="006E39C7">
        <w:rPr>
          <w:color w:val="000000"/>
          <w:szCs w:val="24"/>
        </w:rPr>
        <w:t xml:space="preserve">      </w:t>
      </w:r>
    </w:p>
    <w:p w14:paraId="02D44ED8" w14:textId="77777777" w:rsidR="0020638B" w:rsidRPr="00A62FE9" w:rsidRDefault="0020638B" w:rsidP="00A62FE9">
      <w:pPr>
        <w:rPr>
          <w:rFonts w:ascii="Book Antiqua" w:hAnsi="Book Antiqua"/>
          <w:b/>
          <w:color w:val="000000"/>
          <w:sz w:val="24"/>
          <w:szCs w:val="24"/>
        </w:rPr>
      </w:pPr>
      <w:r w:rsidRPr="0020638B">
        <w:rPr>
          <w:b/>
          <w:color w:val="000000"/>
          <w:sz w:val="24"/>
          <w:szCs w:val="24"/>
        </w:rPr>
        <w:tab/>
      </w:r>
      <w:r w:rsidRPr="0020638B">
        <w:rPr>
          <w:b/>
          <w:color w:val="000000"/>
          <w:sz w:val="24"/>
          <w:szCs w:val="24"/>
        </w:rPr>
        <w:tab/>
      </w:r>
      <w:r w:rsidRPr="0020638B">
        <w:rPr>
          <w:b/>
          <w:color w:val="000000"/>
          <w:sz w:val="24"/>
          <w:szCs w:val="24"/>
        </w:rPr>
        <w:tab/>
      </w:r>
      <w:r w:rsidRPr="0020638B">
        <w:rPr>
          <w:b/>
          <w:color w:val="000000"/>
          <w:sz w:val="24"/>
          <w:szCs w:val="24"/>
        </w:rPr>
        <w:tab/>
      </w:r>
      <w:r>
        <w:rPr>
          <w:b/>
          <w:color w:val="000000"/>
          <w:sz w:val="24"/>
          <w:szCs w:val="24"/>
        </w:rPr>
        <w:tab/>
      </w:r>
    </w:p>
    <w:p w14:paraId="6BA828A7" w14:textId="77777777" w:rsidR="00EA3BE4" w:rsidRDefault="0020638B" w:rsidP="006E39C7">
      <w:pPr>
        <w:tabs>
          <w:tab w:val="left" w:pos="284"/>
        </w:tabs>
        <w:overflowPunct w:val="0"/>
        <w:autoSpaceDE w:val="0"/>
        <w:autoSpaceDN w:val="0"/>
        <w:adjustRightInd w:val="0"/>
        <w:ind w:right="252"/>
        <w:jc w:val="both"/>
        <w:textAlignment w:val="baseline"/>
        <w:rPr>
          <w:szCs w:val="24"/>
        </w:rPr>
      </w:pPr>
      <w:r w:rsidRPr="006E39C7">
        <w:rPr>
          <w:rFonts w:ascii="Times New Roman" w:eastAsia="Times New Roman" w:hAnsi="Times New Roman" w:cs="Times New Roman"/>
          <w:b/>
          <w:sz w:val="28"/>
          <w:szCs w:val="28"/>
        </w:rPr>
        <w:t>Basic</w:t>
      </w:r>
      <w:r w:rsidR="006E39C7" w:rsidRPr="006E39C7">
        <w:rPr>
          <w:rFonts w:ascii="Times New Roman" w:eastAsia="Times New Roman" w:hAnsi="Times New Roman" w:cs="Times New Roman"/>
          <w:b/>
          <w:sz w:val="28"/>
          <w:szCs w:val="28"/>
        </w:rPr>
        <w:t xml:space="preserve"> </w:t>
      </w:r>
      <w:r w:rsidRPr="006E39C7">
        <w:rPr>
          <w:rFonts w:ascii="Times New Roman" w:eastAsia="Times New Roman" w:hAnsi="Times New Roman" w:cs="Times New Roman"/>
          <w:b/>
          <w:sz w:val="28"/>
          <w:szCs w:val="28"/>
        </w:rPr>
        <w:t>Function</w:t>
      </w:r>
      <w:r w:rsidR="006E39C7" w:rsidRPr="006E39C7">
        <w:rPr>
          <w:rFonts w:ascii="Times New Roman" w:eastAsia="Times New Roman" w:hAnsi="Times New Roman" w:cs="Times New Roman"/>
          <w:b/>
          <w:sz w:val="28"/>
          <w:szCs w:val="28"/>
        </w:rPr>
        <w:t xml:space="preserve"> </w:t>
      </w:r>
      <w:r w:rsidRPr="006E39C7">
        <w:rPr>
          <w:rFonts w:ascii="Times New Roman" w:eastAsia="Times New Roman" w:hAnsi="Times New Roman" w:cs="Times New Roman"/>
          <w:b/>
          <w:sz w:val="28"/>
          <w:szCs w:val="28"/>
        </w:rPr>
        <w:t>of the Position</w:t>
      </w:r>
      <w:r w:rsidRPr="0020638B">
        <w:rPr>
          <w:szCs w:val="24"/>
        </w:rPr>
        <w:t xml:space="preserve"> –</w:t>
      </w:r>
    </w:p>
    <w:p w14:paraId="52F66A61" w14:textId="4A78E597" w:rsidR="00171F82" w:rsidRDefault="00BD5CE2" w:rsidP="00171F82">
      <w:pPr>
        <w:pStyle w:val="BodyText"/>
        <w:tabs>
          <w:tab w:val="left" w:pos="0"/>
        </w:tabs>
        <w:ind w:right="180"/>
        <w:jc w:val="both"/>
        <w:rPr>
          <w:rFonts w:ascii="Helvetica" w:hAnsi="Helvetica" w:cs="Helvetica"/>
          <w:color w:val="212121"/>
          <w:sz w:val="19"/>
          <w:szCs w:val="19"/>
        </w:rPr>
      </w:pPr>
      <w:r>
        <w:rPr>
          <w:rFonts w:ascii="Helvetica" w:hAnsi="Helvetica" w:cs="Helvetica"/>
          <w:color w:val="212121"/>
          <w:sz w:val="19"/>
          <w:szCs w:val="19"/>
        </w:rPr>
        <w:br/>
      </w:r>
      <w:r w:rsidRPr="00BD5CE2">
        <w:rPr>
          <w:b w:val="0"/>
          <w:spacing w:val="-1"/>
          <w:szCs w:val="24"/>
        </w:rPr>
        <w:t xml:space="preserve">Based on immigration laws and procedures, receives and reviews documentation and information from a variety of sources for processing of Immigrant and Diversity Visas (IV/DV) to the point of final review by the Consular Officer. Reviews application for completeness and identifies the type of visa the applicant requires according to U.S. Immigration and Nationality Act. Reviews applications and checks documentation for acceptability, in accordance with Department regulations. Prepares cases for further review by the Consular Officer, noting matters requiring special attention. Serves as interpreter at interviews conducted by the Consular Officer. Advises Consular Officer on local culture and practices to assist in the adjudication process. Compiles visa </w:t>
      </w:r>
      <w:r w:rsidRPr="00BD5CE2">
        <w:rPr>
          <w:b w:val="0"/>
          <w:spacing w:val="-1"/>
          <w:szCs w:val="24"/>
        </w:rPr>
        <w:t>packages and</w:t>
      </w:r>
      <w:r w:rsidRPr="00BD5CE2">
        <w:rPr>
          <w:b w:val="0"/>
          <w:spacing w:val="-1"/>
          <w:szCs w:val="24"/>
        </w:rPr>
        <w:t xml:space="preserve"> prints approved visas or letters of refusal.</w:t>
      </w:r>
    </w:p>
    <w:p w14:paraId="5496D27E" w14:textId="444D0CE6" w:rsidR="0020638B" w:rsidRPr="00171F82" w:rsidRDefault="00F51CDE" w:rsidP="00BD5CE2">
      <w:r>
        <w:rPr>
          <w:szCs w:val="24"/>
        </w:rPr>
        <w:t xml:space="preserve"> </w:t>
      </w:r>
      <w:r w:rsidR="0020638B" w:rsidRPr="001C6C24">
        <w:rPr>
          <w:spacing w:val="-1"/>
          <w:szCs w:val="24"/>
        </w:rPr>
        <w:t xml:space="preserve">To apply for this </w:t>
      </w:r>
      <w:r w:rsidR="00C57D20" w:rsidRPr="001C6C24">
        <w:rPr>
          <w:spacing w:val="-1"/>
          <w:szCs w:val="24"/>
        </w:rPr>
        <w:t>position</w:t>
      </w:r>
      <w:r w:rsidR="00C57D20">
        <w:rPr>
          <w:spacing w:val="-1"/>
          <w:szCs w:val="24"/>
        </w:rPr>
        <w:t xml:space="preserve"> </w:t>
      </w:r>
      <w:r w:rsidR="0020638B" w:rsidRPr="001C6C24">
        <w:rPr>
          <w:spacing w:val="-1"/>
          <w:szCs w:val="24"/>
        </w:rPr>
        <w:t>click</w:t>
      </w:r>
      <w:r w:rsidR="00C57D20">
        <w:rPr>
          <w:spacing w:val="-1"/>
          <w:szCs w:val="24"/>
        </w:rPr>
        <w:t>:</w:t>
      </w:r>
      <w:r w:rsidR="00C57D20" w:rsidRPr="00C57D20">
        <w:rPr>
          <w:color w:val="000000"/>
          <w:szCs w:val="24"/>
        </w:rPr>
        <w:t xml:space="preserve"> </w:t>
      </w:r>
      <w:hyperlink r:id="rId7" w:history="1">
        <w:r w:rsidR="00BD5CE2">
          <w:rPr>
            <w:rStyle w:val="Hyperlink"/>
          </w:rPr>
          <w:t>Consular Ser</w:t>
        </w:r>
        <w:r w:rsidR="00BD5CE2">
          <w:rPr>
            <w:rStyle w:val="Hyperlink"/>
          </w:rPr>
          <w:t>v</w:t>
        </w:r>
        <w:r w:rsidR="00BD5CE2">
          <w:rPr>
            <w:rStyle w:val="Hyperlink"/>
          </w:rPr>
          <w:t>ices (Immigrant) Assistant</w:t>
        </w:r>
      </w:hyperlink>
      <w:r w:rsidR="00171F82">
        <w:t xml:space="preserve"> </w:t>
      </w:r>
      <w:r w:rsidR="0020638B" w:rsidRPr="001C6C24">
        <w:rPr>
          <w:spacing w:val="-1"/>
          <w:szCs w:val="24"/>
        </w:rPr>
        <w:t xml:space="preserve">to login or create </w:t>
      </w:r>
      <w:r w:rsidR="00A62FE9" w:rsidRPr="001C6C24">
        <w:rPr>
          <w:spacing w:val="-1"/>
          <w:szCs w:val="24"/>
        </w:rPr>
        <w:t xml:space="preserve">an </w:t>
      </w:r>
      <w:r w:rsidR="0020638B" w:rsidRPr="001C6C24">
        <w:rPr>
          <w:spacing w:val="-1"/>
          <w:szCs w:val="24"/>
        </w:rPr>
        <w:t>account.</w:t>
      </w:r>
    </w:p>
    <w:p w14:paraId="391600F8" w14:textId="77777777" w:rsidR="00A579C4" w:rsidRPr="006C1C6C" w:rsidRDefault="00A579C4" w:rsidP="008D12AC">
      <w:pPr>
        <w:rPr>
          <w:sz w:val="24"/>
          <w:szCs w:val="24"/>
        </w:rPr>
      </w:pPr>
      <w:r w:rsidRPr="001C6C24">
        <w:rPr>
          <w:rFonts w:ascii="Times New Roman" w:eastAsia="Times New Roman" w:hAnsi="Times New Roman" w:cs="Times New Roman"/>
          <w:spacing w:val="-1"/>
          <w:sz w:val="24"/>
          <w:szCs w:val="24"/>
        </w:rPr>
        <w:t>Information on th</w:t>
      </w:r>
      <w:r w:rsidR="0020638B" w:rsidRPr="001C6C24">
        <w:rPr>
          <w:rFonts w:ascii="Times New Roman" w:eastAsia="Times New Roman" w:hAnsi="Times New Roman" w:cs="Times New Roman"/>
          <w:spacing w:val="-1"/>
          <w:sz w:val="24"/>
          <w:szCs w:val="24"/>
        </w:rPr>
        <w:t>ese</w:t>
      </w:r>
      <w:r w:rsidRPr="001C6C24">
        <w:rPr>
          <w:rFonts w:ascii="Times New Roman" w:eastAsia="Times New Roman" w:hAnsi="Times New Roman" w:cs="Times New Roman"/>
          <w:spacing w:val="-1"/>
          <w:sz w:val="24"/>
          <w:szCs w:val="24"/>
        </w:rPr>
        <w:t xml:space="preserve"> position</w:t>
      </w:r>
      <w:r w:rsidR="0020638B" w:rsidRPr="001C6C24">
        <w:rPr>
          <w:rFonts w:ascii="Times New Roman" w:eastAsia="Times New Roman" w:hAnsi="Times New Roman" w:cs="Times New Roman"/>
          <w:spacing w:val="-1"/>
          <w:sz w:val="24"/>
          <w:szCs w:val="24"/>
        </w:rPr>
        <w:t>s</w:t>
      </w:r>
      <w:r w:rsidRPr="001C6C24">
        <w:rPr>
          <w:rFonts w:ascii="Times New Roman" w:eastAsia="Times New Roman" w:hAnsi="Times New Roman" w:cs="Times New Roman"/>
          <w:spacing w:val="-1"/>
          <w:sz w:val="24"/>
          <w:szCs w:val="24"/>
        </w:rPr>
        <w:t xml:space="preserve"> and application procedures are available on the Embassy’s</w:t>
      </w:r>
      <w:r w:rsidRPr="006C1C6C">
        <w:rPr>
          <w:sz w:val="24"/>
          <w:szCs w:val="24"/>
        </w:rPr>
        <w:t xml:space="preserve"> website at </w:t>
      </w:r>
      <w:hyperlink r:id="rId8" w:history="1">
        <w:r w:rsidR="00ED10F8" w:rsidRPr="00032D5F">
          <w:rPr>
            <w:rStyle w:val="Hyperlink"/>
            <w:szCs w:val="24"/>
          </w:rPr>
          <w:t>https://sl.usembassy.gov/embassy/jobs</w:t>
        </w:r>
      </w:hyperlink>
      <w:r w:rsidRPr="006C1C6C">
        <w:rPr>
          <w:sz w:val="24"/>
          <w:szCs w:val="24"/>
        </w:rPr>
        <w:t xml:space="preserve">.  </w:t>
      </w:r>
    </w:p>
    <w:p w14:paraId="1C2FF1BA" w14:textId="77777777" w:rsidR="00A579C4" w:rsidRPr="006C1C6C" w:rsidRDefault="00A579C4" w:rsidP="00A579C4">
      <w:pPr>
        <w:pStyle w:val="BodyText2"/>
        <w:rPr>
          <w:szCs w:val="24"/>
        </w:rPr>
      </w:pPr>
      <w:r w:rsidRPr="006C1C6C">
        <w:rPr>
          <w:szCs w:val="24"/>
        </w:rPr>
        <w:t>The closing date</w:t>
      </w:r>
      <w:r w:rsidR="00837029">
        <w:rPr>
          <w:szCs w:val="24"/>
        </w:rPr>
        <w:t xml:space="preserve"> for receipt of applications is </w:t>
      </w:r>
      <w:r w:rsidRPr="006C1C6C">
        <w:rPr>
          <w:szCs w:val="24"/>
        </w:rPr>
        <w:t xml:space="preserve">listed above.  </w:t>
      </w:r>
    </w:p>
    <w:p w14:paraId="765938EB" w14:textId="77777777" w:rsidR="00A579C4" w:rsidRDefault="00A579C4" w:rsidP="00A579C4">
      <w:pPr>
        <w:pStyle w:val="BodyText"/>
        <w:tabs>
          <w:tab w:val="left" w:pos="90"/>
        </w:tabs>
        <w:ind w:right="180"/>
        <w:rPr>
          <w:b w:val="0"/>
          <w:szCs w:val="24"/>
        </w:rPr>
      </w:pPr>
    </w:p>
    <w:p w14:paraId="57E99318" w14:textId="77777777" w:rsidR="00F74610" w:rsidRDefault="00F74610" w:rsidP="00191AFA">
      <w:pPr>
        <w:pStyle w:val="BodyText"/>
        <w:tabs>
          <w:tab w:val="left" w:pos="0"/>
        </w:tabs>
        <w:ind w:right="180"/>
        <w:jc w:val="both"/>
        <w:rPr>
          <w:b w:val="0"/>
          <w:spacing w:val="-1"/>
          <w:szCs w:val="24"/>
        </w:rPr>
      </w:pPr>
      <w:r w:rsidRPr="00DD6DAD">
        <w:rPr>
          <w:b w:val="0"/>
          <w:spacing w:val="-1"/>
          <w:szCs w:val="24"/>
        </w:rPr>
        <w:t>Electronic Recruitment Application</w:t>
      </w:r>
      <w:r>
        <w:rPr>
          <w:b w:val="0"/>
          <w:spacing w:val="-1"/>
          <w:szCs w:val="24"/>
        </w:rPr>
        <w:t xml:space="preserve"> (ERA)</w:t>
      </w:r>
      <w:r w:rsidRPr="00DD6DAD">
        <w:rPr>
          <w:b w:val="0"/>
          <w:spacing w:val="-1"/>
          <w:szCs w:val="24"/>
        </w:rPr>
        <w:t xml:space="preserve">. </w:t>
      </w:r>
      <w:r>
        <w:rPr>
          <w:b w:val="0"/>
          <w:spacing w:val="-1"/>
          <w:szCs w:val="24"/>
        </w:rPr>
        <w:t xml:space="preserve"> </w:t>
      </w:r>
      <w:r w:rsidRPr="00DD6DAD">
        <w:rPr>
          <w:b w:val="0"/>
          <w:spacing w:val="-1"/>
          <w:szCs w:val="24"/>
        </w:rPr>
        <w:t>ERA is an electronic applicant management system powered by Monster.com. </w:t>
      </w:r>
      <w:r>
        <w:rPr>
          <w:b w:val="0"/>
          <w:spacing w:val="-1"/>
          <w:szCs w:val="24"/>
        </w:rPr>
        <w:t xml:space="preserve"> </w:t>
      </w:r>
      <w:r w:rsidRPr="00DD6DAD">
        <w:rPr>
          <w:b w:val="0"/>
          <w:spacing w:val="-1"/>
          <w:szCs w:val="24"/>
        </w:rPr>
        <w:t xml:space="preserve">It will allow Human Resources professionals at </w:t>
      </w:r>
      <w:r>
        <w:rPr>
          <w:b w:val="0"/>
          <w:spacing w:val="-1"/>
          <w:szCs w:val="24"/>
        </w:rPr>
        <w:t>U.S. m</w:t>
      </w:r>
      <w:r w:rsidRPr="00DD6DAD">
        <w:rPr>
          <w:b w:val="0"/>
          <w:spacing w:val="-1"/>
          <w:szCs w:val="24"/>
        </w:rPr>
        <w:t>issions overseas to easily identify quality candidates from large pools of online applicants. </w:t>
      </w:r>
      <w:r>
        <w:rPr>
          <w:b w:val="0"/>
          <w:spacing w:val="-1"/>
          <w:szCs w:val="24"/>
        </w:rPr>
        <w:t xml:space="preserve"> </w:t>
      </w:r>
      <w:r w:rsidRPr="00DD6DAD">
        <w:rPr>
          <w:b w:val="0"/>
          <w:spacing w:val="-1"/>
          <w:szCs w:val="24"/>
        </w:rPr>
        <w:t>It is a compliant, flexible, proven applicant tracking solution that automates end-to-end hiring process. Most-of-all, ERA eliminates the need for paper-based activities and streamlines workflows, all while protecting sensitive information.</w:t>
      </w:r>
      <w:r>
        <w:rPr>
          <w:b w:val="0"/>
          <w:spacing w:val="-1"/>
          <w:szCs w:val="24"/>
        </w:rPr>
        <w:t xml:space="preserve"> </w:t>
      </w:r>
      <w:r w:rsidRPr="00C9436D">
        <w:rPr>
          <w:b w:val="0"/>
          <w:spacing w:val="-1"/>
          <w:szCs w:val="24"/>
        </w:rPr>
        <w:t>With the introduction of ERA</w:t>
      </w:r>
      <w:r>
        <w:rPr>
          <w:b w:val="0"/>
          <w:spacing w:val="-1"/>
          <w:szCs w:val="24"/>
        </w:rPr>
        <w:t>, the United States Embassy in Sierra Leone</w:t>
      </w:r>
      <w:r w:rsidRPr="00C9436D">
        <w:rPr>
          <w:b w:val="0"/>
          <w:spacing w:val="-1"/>
          <w:szCs w:val="24"/>
        </w:rPr>
        <w:t xml:space="preserve"> </w:t>
      </w:r>
      <w:r w:rsidR="00191AFA">
        <w:rPr>
          <w:b w:val="0"/>
          <w:spacing w:val="-1"/>
          <w:szCs w:val="24"/>
        </w:rPr>
        <w:t xml:space="preserve">will </w:t>
      </w:r>
      <w:r w:rsidR="00191AFA" w:rsidRPr="0091019A">
        <w:rPr>
          <w:b w:val="0"/>
          <w:spacing w:val="-1"/>
          <w:szCs w:val="24"/>
          <w:highlight w:val="red"/>
        </w:rPr>
        <w:t>NOT</w:t>
      </w:r>
      <w:r w:rsidRPr="00C9436D">
        <w:rPr>
          <w:b w:val="0"/>
          <w:spacing w:val="-1"/>
          <w:szCs w:val="24"/>
        </w:rPr>
        <w:t xml:space="preserve"> </w:t>
      </w:r>
      <w:r w:rsidR="009B74AF">
        <w:rPr>
          <w:b w:val="0"/>
          <w:spacing w:val="-1"/>
          <w:szCs w:val="24"/>
        </w:rPr>
        <w:t xml:space="preserve">be </w:t>
      </w:r>
      <w:r w:rsidRPr="00C9436D">
        <w:rPr>
          <w:b w:val="0"/>
          <w:spacing w:val="-1"/>
          <w:szCs w:val="24"/>
        </w:rPr>
        <w:t xml:space="preserve">accepting </w:t>
      </w:r>
      <w:r w:rsidR="00191AFA">
        <w:rPr>
          <w:b w:val="0"/>
          <w:spacing w:val="-1"/>
          <w:szCs w:val="24"/>
        </w:rPr>
        <w:t xml:space="preserve">any </w:t>
      </w:r>
      <w:r w:rsidRPr="00C9436D">
        <w:rPr>
          <w:b w:val="0"/>
          <w:spacing w:val="-1"/>
          <w:szCs w:val="24"/>
        </w:rPr>
        <w:t>paper application</w:t>
      </w:r>
      <w:r w:rsidR="00191AFA">
        <w:rPr>
          <w:b w:val="0"/>
          <w:spacing w:val="-1"/>
          <w:szCs w:val="24"/>
        </w:rPr>
        <w:t>s.</w:t>
      </w:r>
    </w:p>
    <w:p w14:paraId="36BCE626" w14:textId="77777777" w:rsidR="00272F45" w:rsidRDefault="00272F45" w:rsidP="00191AFA">
      <w:pPr>
        <w:pStyle w:val="BodyText"/>
        <w:tabs>
          <w:tab w:val="left" w:pos="0"/>
        </w:tabs>
        <w:ind w:right="180"/>
        <w:jc w:val="both"/>
        <w:rPr>
          <w:b w:val="0"/>
          <w:spacing w:val="-1"/>
          <w:szCs w:val="24"/>
        </w:rPr>
      </w:pPr>
    </w:p>
    <w:p w14:paraId="07D5FEE6" w14:textId="77777777" w:rsidR="0072051B" w:rsidRDefault="0072051B" w:rsidP="00191AFA">
      <w:pPr>
        <w:pStyle w:val="BodyText"/>
        <w:tabs>
          <w:tab w:val="left" w:pos="0"/>
        </w:tabs>
        <w:ind w:right="180"/>
        <w:jc w:val="both"/>
        <w:rPr>
          <w:b w:val="0"/>
          <w:spacing w:val="-1"/>
          <w:szCs w:val="24"/>
        </w:rPr>
      </w:pPr>
    </w:p>
    <w:p w14:paraId="37A06EC9" w14:textId="77777777" w:rsidR="0072051B" w:rsidRDefault="0072051B" w:rsidP="00191AFA">
      <w:pPr>
        <w:pStyle w:val="BodyText"/>
        <w:tabs>
          <w:tab w:val="left" w:pos="0"/>
        </w:tabs>
        <w:ind w:right="180"/>
        <w:jc w:val="both"/>
        <w:rPr>
          <w:b w:val="0"/>
          <w:spacing w:val="-1"/>
          <w:szCs w:val="24"/>
        </w:rPr>
      </w:pPr>
    </w:p>
    <w:sectPr w:rsidR="0072051B" w:rsidSect="0020638B">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991FC" w14:textId="77777777" w:rsidR="000F7D5B" w:rsidRDefault="000F7D5B" w:rsidP="00A62FE9">
      <w:pPr>
        <w:spacing w:after="0" w:line="240" w:lineRule="auto"/>
      </w:pPr>
      <w:r>
        <w:separator/>
      </w:r>
    </w:p>
  </w:endnote>
  <w:endnote w:type="continuationSeparator" w:id="0">
    <w:p w14:paraId="29F52F67" w14:textId="77777777" w:rsidR="000F7D5B" w:rsidRDefault="000F7D5B" w:rsidP="00A6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26B0" w14:textId="77777777" w:rsidR="00A62FE9" w:rsidRDefault="00A62FE9">
    <w:pPr>
      <w:pStyle w:val="Footer"/>
    </w:pPr>
    <w:r>
      <w:rPr>
        <w:noProof/>
      </w:rPr>
      <mc:AlternateContent>
        <mc:Choice Requires="wps">
          <w:drawing>
            <wp:anchor distT="0" distB="0" distL="114300" distR="114300" simplePos="0" relativeHeight="251659264" behindDoc="0" locked="0" layoutInCell="0" allowOverlap="1" wp14:anchorId="1FA82B98" wp14:editId="119D2B02">
              <wp:simplePos x="0" y="0"/>
              <wp:positionH relativeFrom="page">
                <wp:posOffset>0</wp:posOffset>
              </wp:positionH>
              <wp:positionV relativeFrom="page">
                <wp:posOffset>9601200</wp:posOffset>
              </wp:positionV>
              <wp:extent cx="7772400" cy="266700"/>
              <wp:effectExtent l="0" t="0" r="0" b="0"/>
              <wp:wrapNone/>
              <wp:docPr id="1" name="MSIPCMdb2e4fcaa44e54670a1262f5"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879576" w14:textId="77777777" w:rsidR="00A62FE9" w:rsidRPr="00A62FE9" w:rsidRDefault="00A62FE9" w:rsidP="00A62FE9">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A82B98" id="_x0000_t202" coordsize="21600,21600" o:spt="202" path="m,l,21600r21600,l21600,xe">
              <v:stroke joinstyle="miter"/>
              <v:path gradientshapeok="t" o:connecttype="rect"/>
            </v:shapetype>
            <v:shape id="MSIPCMdb2e4fcaa44e54670a1262f5" o:spid="_x0000_s1026" type="#_x0000_t202" alt="{&quot;HashCode&quot;:-107656116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B+insawAgAASAUAAA4AAAAA&#10;AAAAAAAAAAAALgIAAGRycy9lMm9Eb2MueG1sUEsBAi0AFAAGAAgAAAAhALtA7THcAAAACwEAAA8A&#10;AAAAAAAAAAAAAAAACgUAAGRycy9kb3ducmV2LnhtbFBLBQYAAAAABAAEAPMAAAATBgAAAAA=&#10;" o:allowincell="f" filled="f" stroked="f" strokeweight=".5pt">
              <v:textbox inset="20pt,0,,0">
                <w:txbxContent>
                  <w:p w14:paraId="55879576" w14:textId="77777777" w:rsidR="00A62FE9" w:rsidRPr="00A62FE9" w:rsidRDefault="00A62FE9" w:rsidP="00A62FE9">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0C881" w14:textId="77777777" w:rsidR="000F7D5B" w:rsidRDefault="000F7D5B" w:rsidP="00A62FE9">
      <w:pPr>
        <w:spacing w:after="0" w:line="240" w:lineRule="auto"/>
      </w:pPr>
      <w:r>
        <w:separator/>
      </w:r>
    </w:p>
  </w:footnote>
  <w:footnote w:type="continuationSeparator" w:id="0">
    <w:p w14:paraId="203685F6" w14:textId="77777777" w:rsidR="000F7D5B" w:rsidRDefault="000F7D5B" w:rsidP="00A62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D2A74"/>
    <w:multiLevelType w:val="hybridMultilevel"/>
    <w:tmpl w:val="EDCE7DE2"/>
    <w:lvl w:ilvl="0" w:tplc="46E8A844">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63B31D25"/>
    <w:multiLevelType w:val="hybridMultilevel"/>
    <w:tmpl w:val="2A8A4A3E"/>
    <w:lvl w:ilvl="0" w:tplc="87AC7086">
      <w:numFmt w:val="bullet"/>
      <w:lvlText w:val=""/>
      <w:lvlJc w:val="left"/>
      <w:pPr>
        <w:ind w:left="720" w:hanging="360"/>
      </w:pPr>
      <w:rPr>
        <w:rFonts w:ascii="Symbol" w:eastAsiaTheme="minorHAnsi" w:hAnsi="Symbol" w:cstheme="minorBidi" w:hint="default"/>
        <w:b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21B"/>
    <w:rsid w:val="000A69A6"/>
    <w:rsid w:val="000F7D5B"/>
    <w:rsid w:val="00140EA0"/>
    <w:rsid w:val="00171F82"/>
    <w:rsid w:val="00191AFA"/>
    <w:rsid w:val="001B6EB3"/>
    <w:rsid w:val="001C6C24"/>
    <w:rsid w:val="001E74BF"/>
    <w:rsid w:val="001F309E"/>
    <w:rsid w:val="00200778"/>
    <w:rsid w:val="0020638B"/>
    <w:rsid w:val="00222770"/>
    <w:rsid w:val="002402BA"/>
    <w:rsid w:val="00264B32"/>
    <w:rsid w:val="002726E9"/>
    <w:rsid w:val="00272F45"/>
    <w:rsid w:val="00293F4E"/>
    <w:rsid w:val="002E1381"/>
    <w:rsid w:val="00371ABA"/>
    <w:rsid w:val="003C6B58"/>
    <w:rsid w:val="003C7FFD"/>
    <w:rsid w:val="003F5754"/>
    <w:rsid w:val="00462C81"/>
    <w:rsid w:val="00475FA9"/>
    <w:rsid w:val="004A6100"/>
    <w:rsid w:val="004A7846"/>
    <w:rsid w:val="004F7503"/>
    <w:rsid w:val="00517C41"/>
    <w:rsid w:val="0059507F"/>
    <w:rsid w:val="00636840"/>
    <w:rsid w:val="00643D19"/>
    <w:rsid w:val="00647FB2"/>
    <w:rsid w:val="00662344"/>
    <w:rsid w:val="006E39C7"/>
    <w:rsid w:val="0072051B"/>
    <w:rsid w:val="00771F0E"/>
    <w:rsid w:val="007D0ED0"/>
    <w:rsid w:val="007E6E12"/>
    <w:rsid w:val="00837029"/>
    <w:rsid w:val="0084521B"/>
    <w:rsid w:val="0086056F"/>
    <w:rsid w:val="008D12AC"/>
    <w:rsid w:val="0091019A"/>
    <w:rsid w:val="009524B9"/>
    <w:rsid w:val="00976CBC"/>
    <w:rsid w:val="009B74AF"/>
    <w:rsid w:val="00A136FE"/>
    <w:rsid w:val="00A5119A"/>
    <w:rsid w:val="00A579C4"/>
    <w:rsid w:val="00A62FE9"/>
    <w:rsid w:val="00A911AE"/>
    <w:rsid w:val="00B04A90"/>
    <w:rsid w:val="00B84A8D"/>
    <w:rsid w:val="00BD4729"/>
    <w:rsid w:val="00BD5CE2"/>
    <w:rsid w:val="00C23A5B"/>
    <w:rsid w:val="00C57D20"/>
    <w:rsid w:val="00CD5E6C"/>
    <w:rsid w:val="00D32834"/>
    <w:rsid w:val="00D60B48"/>
    <w:rsid w:val="00D7655C"/>
    <w:rsid w:val="00DC3F43"/>
    <w:rsid w:val="00DE6DB6"/>
    <w:rsid w:val="00E260C2"/>
    <w:rsid w:val="00E26FCD"/>
    <w:rsid w:val="00EA3BE4"/>
    <w:rsid w:val="00ED10F8"/>
    <w:rsid w:val="00EE2170"/>
    <w:rsid w:val="00F25B8F"/>
    <w:rsid w:val="00F440CE"/>
    <w:rsid w:val="00F51CDE"/>
    <w:rsid w:val="00F74610"/>
    <w:rsid w:val="00FA08FF"/>
    <w:rsid w:val="00FB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DD62F"/>
  <w15:chartTrackingRefBased/>
  <w15:docId w15:val="{14D74E28-BCA3-43DD-8D13-A4F31EE7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79C4"/>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521B"/>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4521B"/>
    <w:rPr>
      <w:rFonts w:ascii="Times New Roman" w:eastAsia="Times New Roman" w:hAnsi="Times New Roman" w:cs="Times New Roman"/>
      <w:b/>
      <w:sz w:val="24"/>
      <w:szCs w:val="20"/>
    </w:rPr>
  </w:style>
  <w:style w:type="character" w:styleId="Hyperlink">
    <w:name w:val="Hyperlink"/>
    <w:basedOn w:val="DefaultParagraphFont"/>
    <w:rsid w:val="0084521B"/>
    <w:rPr>
      <w:color w:val="0000FF"/>
      <w:u w:val="single"/>
    </w:rPr>
  </w:style>
  <w:style w:type="paragraph" w:styleId="BodyText2">
    <w:name w:val="Body Text 2"/>
    <w:basedOn w:val="Normal"/>
    <w:link w:val="BodyText2Char"/>
    <w:rsid w:val="0084521B"/>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84521B"/>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71ABA"/>
    <w:rPr>
      <w:color w:val="954F72" w:themeColor="followedHyperlink"/>
      <w:u w:val="single"/>
    </w:rPr>
  </w:style>
  <w:style w:type="paragraph" w:styleId="ListParagraph">
    <w:name w:val="List Paragraph"/>
    <w:basedOn w:val="Normal"/>
    <w:uiPriority w:val="34"/>
    <w:qFormat/>
    <w:rsid w:val="000A69A6"/>
    <w:pPr>
      <w:ind w:left="720"/>
      <w:contextualSpacing/>
    </w:pPr>
  </w:style>
  <w:style w:type="character" w:customStyle="1" w:styleId="Heading1Char">
    <w:name w:val="Heading 1 Char"/>
    <w:basedOn w:val="DefaultParagraphFont"/>
    <w:link w:val="Heading1"/>
    <w:rsid w:val="00A579C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D1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0F8"/>
    <w:rPr>
      <w:rFonts w:ascii="Segoe UI" w:hAnsi="Segoe UI" w:cs="Segoe UI"/>
      <w:sz w:val="18"/>
      <w:szCs w:val="18"/>
    </w:rPr>
  </w:style>
  <w:style w:type="paragraph" w:styleId="Header">
    <w:name w:val="header"/>
    <w:basedOn w:val="Normal"/>
    <w:link w:val="HeaderChar"/>
    <w:uiPriority w:val="99"/>
    <w:unhideWhenUsed/>
    <w:rsid w:val="00A6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E9"/>
  </w:style>
  <w:style w:type="paragraph" w:styleId="Footer">
    <w:name w:val="footer"/>
    <w:basedOn w:val="Normal"/>
    <w:link w:val="FooterChar"/>
    <w:uiPriority w:val="99"/>
    <w:unhideWhenUsed/>
    <w:rsid w:val="00A62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E9"/>
  </w:style>
  <w:style w:type="character" w:styleId="UnresolvedMention">
    <w:name w:val="Unresolved Mention"/>
    <w:basedOn w:val="DefaultParagraphFont"/>
    <w:uiPriority w:val="99"/>
    <w:semiHidden/>
    <w:unhideWhenUsed/>
    <w:rsid w:val="002402BA"/>
    <w:rPr>
      <w:color w:val="605E5C"/>
      <w:shd w:val="clear" w:color="auto" w:fill="E1DFDD"/>
    </w:rPr>
  </w:style>
  <w:style w:type="paragraph" w:styleId="NormalWeb">
    <w:name w:val="Normal (Web)"/>
    <w:basedOn w:val="Normal"/>
    <w:uiPriority w:val="99"/>
    <w:semiHidden/>
    <w:unhideWhenUsed/>
    <w:rsid w:val="00462C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1535">
      <w:bodyDiv w:val="1"/>
      <w:marLeft w:val="0"/>
      <w:marRight w:val="0"/>
      <w:marTop w:val="0"/>
      <w:marBottom w:val="0"/>
      <w:divBdr>
        <w:top w:val="none" w:sz="0" w:space="0" w:color="auto"/>
        <w:left w:val="none" w:sz="0" w:space="0" w:color="auto"/>
        <w:bottom w:val="none" w:sz="0" w:space="0" w:color="auto"/>
        <w:right w:val="none" w:sz="0" w:space="0" w:color="auto"/>
      </w:divBdr>
    </w:div>
    <w:div w:id="413282317">
      <w:bodyDiv w:val="1"/>
      <w:marLeft w:val="0"/>
      <w:marRight w:val="0"/>
      <w:marTop w:val="0"/>
      <w:marBottom w:val="0"/>
      <w:divBdr>
        <w:top w:val="none" w:sz="0" w:space="0" w:color="auto"/>
        <w:left w:val="none" w:sz="0" w:space="0" w:color="auto"/>
        <w:bottom w:val="none" w:sz="0" w:space="0" w:color="auto"/>
        <w:right w:val="none" w:sz="0" w:space="0" w:color="auto"/>
      </w:divBdr>
    </w:div>
    <w:div w:id="1000157557">
      <w:bodyDiv w:val="1"/>
      <w:marLeft w:val="0"/>
      <w:marRight w:val="0"/>
      <w:marTop w:val="0"/>
      <w:marBottom w:val="0"/>
      <w:divBdr>
        <w:top w:val="none" w:sz="0" w:space="0" w:color="auto"/>
        <w:left w:val="none" w:sz="0" w:space="0" w:color="auto"/>
        <w:bottom w:val="none" w:sz="0" w:space="0" w:color="auto"/>
        <w:right w:val="none" w:sz="0" w:space="0" w:color="auto"/>
      </w:divBdr>
    </w:div>
    <w:div w:id="20668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usembassy.gov/embassy/jobs" TargetMode="External"/><Relationship Id="rId3" Type="http://schemas.openxmlformats.org/officeDocument/2006/relationships/settings" Target="settings.xml"/><Relationship Id="rId7" Type="http://schemas.openxmlformats.org/officeDocument/2006/relationships/hyperlink" Target="https://erajobs.state.gov/dos-era/vacancy/viewVacancyDetail.hms?_ref=aehttdfrpt0&amp;returnToSearch=true&amp;jnum=21288&amp;orgId=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Vandi, Lansana N</dc:creator>
  <cp:keywords/>
  <dc:description/>
  <cp:lastModifiedBy>Kuyateh, Augustus A</cp:lastModifiedBy>
  <cp:revision>2</cp:revision>
  <cp:lastPrinted>2019-08-23T09:50:00Z</cp:lastPrinted>
  <dcterms:created xsi:type="dcterms:W3CDTF">2021-02-05T10:39:00Z</dcterms:created>
  <dcterms:modified xsi:type="dcterms:W3CDTF">2021-02-05T10:39:00Z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KuyatehAA@state.gov</vt:lpwstr>
  </property>
  <property fmtid="{D5CDD505-2E9C-101B-9397-08002B2CF9AE}" pid="5" name="MSIP_Label_1665d9ee-429a-4d5f-97cc-cfb56e044a6e_SetDate">
    <vt:lpwstr>2019-08-29T16:23:56.1692346Z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5fafbaa0-6153-409d-ae6e-cc9eb362db83</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