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4C7E" w14:textId="77777777" w:rsidR="00A579C4" w:rsidRPr="00F4406B" w:rsidRDefault="00A579C4" w:rsidP="00A579C4">
      <w:pPr>
        <w:pStyle w:val="Heading1"/>
        <w:rPr>
          <w:sz w:val="44"/>
          <w:szCs w:val="44"/>
        </w:rPr>
      </w:pPr>
      <w:r w:rsidRPr="00F4406B">
        <w:rPr>
          <w:sz w:val="44"/>
          <w:szCs w:val="44"/>
        </w:rPr>
        <w:t>VACA</w:t>
      </w:r>
      <w:r>
        <w:rPr>
          <w:sz w:val="44"/>
          <w:szCs w:val="44"/>
        </w:rPr>
        <w:t>NCY</w:t>
      </w:r>
      <w:r w:rsidRPr="00F4406B">
        <w:rPr>
          <w:sz w:val="44"/>
          <w:szCs w:val="44"/>
        </w:rPr>
        <w:t xml:space="preserve"> AT THE AMERICAN EMBASSY</w:t>
      </w:r>
    </w:p>
    <w:p w14:paraId="09C6A798" w14:textId="77777777" w:rsidR="003A0302" w:rsidRDefault="00A579C4" w:rsidP="003A0302">
      <w:pPr>
        <w:pStyle w:val="BodyText"/>
        <w:tabs>
          <w:tab w:val="left" w:pos="0"/>
        </w:tabs>
        <w:ind w:right="180"/>
        <w:jc w:val="both"/>
      </w:pPr>
      <w:r w:rsidRPr="003A0302">
        <w:rPr>
          <w:b w:val="0"/>
          <w:spacing w:val="-1"/>
          <w:szCs w:val="24"/>
        </w:rPr>
        <w:t>The United States Embassy in Sierra Leone is seeking qualified individuals for the position listed below:</w:t>
      </w:r>
      <w:r w:rsidRPr="003A0302">
        <w:rPr>
          <w:b w:val="0"/>
          <w:spacing w:val="-1"/>
          <w:szCs w:val="24"/>
        </w:rPr>
        <w:tab/>
      </w:r>
      <w:r>
        <w:tab/>
      </w:r>
    </w:p>
    <w:p w14:paraId="77626193" w14:textId="6BB13EE4" w:rsidR="00A579C4" w:rsidRDefault="00A579C4" w:rsidP="003A0302">
      <w:pPr>
        <w:pStyle w:val="BodyText"/>
        <w:tabs>
          <w:tab w:val="left" w:pos="0"/>
        </w:tabs>
        <w:ind w:right="180"/>
        <w:jc w:val="both"/>
      </w:pPr>
      <w:r>
        <w:tab/>
      </w:r>
      <w:r>
        <w:tab/>
      </w:r>
      <w:r>
        <w:tab/>
      </w:r>
      <w:r>
        <w:tab/>
      </w:r>
      <w:r>
        <w:tab/>
      </w:r>
      <w:r>
        <w:tab/>
      </w:r>
    </w:p>
    <w:p w14:paraId="14464282" w14:textId="05BA58C5" w:rsidR="00A579C4" w:rsidRPr="0081246D" w:rsidRDefault="00A579C4" w:rsidP="00A579C4">
      <w:pPr>
        <w:pStyle w:val="BodyText"/>
        <w:rPr>
          <w:sz w:val="28"/>
          <w:szCs w:val="28"/>
        </w:rPr>
      </w:pPr>
      <w:r w:rsidRPr="0081246D">
        <w:rPr>
          <w:sz w:val="28"/>
          <w:szCs w:val="28"/>
        </w:rPr>
        <w:t>POSITION</w:t>
      </w:r>
      <w:r>
        <w:rPr>
          <w:sz w:val="28"/>
          <w:szCs w:val="28"/>
        </w:rPr>
        <w:t xml:space="preserve"> TITLE</w:t>
      </w:r>
      <w:r>
        <w:rPr>
          <w:sz w:val="28"/>
          <w:szCs w:val="28"/>
        </w:rPr>
        <w:tab/>
      </w:r>
      <w:r>
        <w:rPr>
          <w:sz w:val="28"/>
          <w:szCs w:val="28"/>
        </w:rPr>
        <w:tab/>
      </w:r>
      <w:r>
        <w:rPr>
          <w:sz w:val="28"/>
          <w:szCs w:val="28"/>
        </w:rPr>
        <w:tab/>
      </w:r>
      <w:r w:rsidR="0086056F">
        <w:rPr>
          <w:sz w:val="28"/>
          <w:szCs w:val="28"/>
        </w:rPr>
        <w:tab/>
        <w:t xml:space="preserve"> CLOSING</w:t>
      </w:r>
      <w:r w:rsidRPr="0081246D">
        <w:rPr>
          <w:sz w:val="28"/>
          <w:szCs w:val="28"/>
        </w:rPr>
        <w:t xml:space="preserve"> DATE FOR </w:t>
      </w:r>
    </w:p>
    <w:p w14:paraId="667243AD" w14:textId="180E5735" w:rsidR="00A579C4" w:rsidRPr="0081246D" w:rsidRDefault="00A579C4" w:rsidP="00A579C4">
      <w:pPr>
        <w:pStyle w:val="BodyTex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E39C7">
        <w:rPr>
          <w:sz w:val="28"/>
          <w:szCs w:val="28"/>
        </w:rPr>
        <w:t xml:space="preserve">  </w:t>
      </w:r>
      <w:r w:rsidRPr="0081246D">
        <w:rPr>
          <w:sz w:val="28"/>
          <w:szCs w:val="28"/>
        </w:rPr>
        <w:t>RECEIPT OF APPLICATIONS</w:t>
      </w:r>
    </w:p>
    <w:p w14:paraId="489B2481" w14:textId="22E29996" w:rsidR="00A62FE9" w:rsidRDefault="00EA3BE4" w:rsidP="00462C81">
      <w:pPr>
        <w:pStyle w:val="BodyText"/>
        <w:tabs>
          <w:tab w:val="left" w:pos="0"/>
        </w:tabs>
        <w:ind w:right="180"/>
        <w:jc w:val="both"/>
        <w:rPr>
          <w:rFonts w:ascii="Book Antiqua" w:hAnsi="Book Antiqua"/>
          <w:b w:val="0"/>
          <w:color w:val="000000"/>
          <w:szCs w:val="24"/>
        </w:rPr>
      </w:pPr>
      <w:r>
        <w:rPr>
          <w:color w:val="000000"/>
          <w:szCs w:val="24"/>
        </w:rPr>
        <w:t xml:space="preserve">Budget Analyst                                                            </w:t>
      </w:r>
      <w:r w:rsidR="0086056F">
        <w:rPr>
          <w:color w:val="000000"/>
          <w:szCs w:val="24"/>
        </w:rPr>
        <w:t xml:space="preserve">February </w:t>
      </w:r>
      <w:r>
        <w:rPr>
          <w:color w:val="000000"/>
          <w:szCs w:val="24"/>
        </w:rPr>
        <w:t>19</w:t>
      </w:r>
      <w:r w:rsidR="0086056F">
        <w:rPr>
          <w:color w:val="000000"/>
          <w:szCs w:val="24"/>
        </w:rPr>
        <w:t>,2021</w:t>
      </w:r>
      <w:r w:rsidR="006E39C7">
        <w:rPr>
          <w:color w:val="000000"/>
          <w:szCs w:val="24"/>
        </w:rPr>
        <w:t xml:space="preserve">              </w:t>
      </w:r>
      <w:r w:rsidR="00A62FE9">
        <w:rPr>
          <w:color w:val="000000"/>
          <w:szCs w:val="24"/>
        </w:rPr>
        <w:tab/>
      </w:r>
      <w:r w:rsidR="00A62FE9">
        <w:rPr>
          <w:color w:val="000000"/>
          <w:szCs w:val="24"/>
        </w:rPr>
        <w:tab/>
      </w:r>
      <w:r w:rsidR="00A62FE9">
        <w:rPr>
          <w:color w:val="000000"/>
          <w:szCs w:val="24"/>
        </w:rPr>
        <w:tab/>
      </w:r>
      <w:r w:rsidR="006E39C7">
        <w:rPr>
          <w:color w:val="000000"/>
          <w:szCs w:val="24"/>
        </w:rPr>
        <w:t xml:space="preserve">      </w:t>
      </w:r>
    </w:p>
    <w:p w14:paraId="02D44ED8" w14:textId="77777777" w:rsidR="0020638B" w:rsidRPr="00A62FE9" w:rsidRDefault="0020638B" w:rsidP="00A62FE9">
      <w:pPr>
        <w:rPr>
          <w:rFonts w:ascii="Book Antiqua" w:hAnsi="Book Antiqua"/>
          <w:b/>
          <w:color w:val="000000"/>
          <w:sz w:val="24"/>
          <w:szCs w:val="24"/>
        </w:rPr>
      </w:pPr>
      <w:r w:rsidRPr="0020638B">
        <w:rPr>
          <w:b/>
          <w:color w:val="000000"/>
          <w:sz w:val="24"/>
          <w:szCs w:val="24"/>
        </w:rPr>
        <w:tab/>
      </w:r>
      <w:r w:rsidRPr="0020638B">
        <w:rPr>
          <w:b/>
          <w:color w:val="000000"/>
          <w:sz w:val="24"/>
          <w:szCs w:val="24"/>
        </w:rPr>
        <w:tab/>
      </w:r>
      <w:r w:rsidRPr="0020638B">
        <w:rPr>
          <w:b/>
          <w:color w:val="000000"/>
          <w:sz w:val="24"/>
          <w:szCs w:val="24"/>
        </w:rPr>
        <w:tab/>
      </w:r>
      <w:r w:rsidRPr="0020638B">
        <w:rPr>
          <w:b/>
          <w:color w:val="000000"/>
          <w:sz w:val="24"/>
          <w:szCs w:val="24"/>
        </w:rPr>
        <w:tab/>
      </w:r>
      <w:r>
        <w:rPr>
          <w:b/>
          <w:color w:val="000000"/>
          <w:sz w:val="24"/>
          <w:szCs w:val="24"/>
        </w:rPr>
        <w:tab/>
      </w:r>
    </w:p>
    <w:p w14:paraId="6BA828A7" w14:textId="77777777" w:rsidR="00EA3BE4" w:rsidRDefault="0020638B" w:rsidP="006E39C7">
      <w:pPr>
        <w:tabs>
          <w:tab w:val="left" w:pos="284"/>
        </w:tabs>
        <w:overflowPunct w:val="0"/>
        <w:autoSpaceDE w:val="0"/>
        <w:autoSpaceDN w:val="0"/>
        <w:adjustRightInd w:val="0"/>
        <w:ind w:right="252"/>
        <w:jc w:val="both"/>
        <w:textAlignment w:val="baseline"/>
        <w:rPr>
          <w:szCs w:val="24"/>
        </w:rPr>
      </w:pPr>
      <w:r w:rsidRPr="006E39C7">
        <w:rPr>
          <w:rFonts w:ascii="Times New Roman" w:eastAsia="Times New Roman" w:hAnsi="Times New Roman" w:cs="Times New Roman"/>
          <w:b/>
          <w:sz w:val="28"/>
          <w:szCs w:val="28"/>
        </w:rPr>
        <w:t>Basic</w:t>
      </w:r>
      <w:r w:rsidR="006E39C7" w:rsidRPr="006E39C7">
        <w:rPr>
          <w:rFonts w:ascii="Times New Roman" w:eastAsia="Times New Roman" w:hAnsi="Times New Roman" w:cs="Times New Roman"/>
          <w:b/>
          <w:sz w:val="28"/>
          <w:szCs w:val="28"/>
        </w:rPr>
        <w:t xml:space="preserve"> </w:t>
      </w:r>
      <w:r w:rsidRPr="006E39C7">
        <w:rPr>
          <w:rFonts w:ascii="Times New Roman" w:eastAsia="Times New Roman" w:hAnsi="Times New Roman" w:cs="Times New Roman"/>
          <w:b/>
          <w:sz w:val="28"/>
          <w:szCs w:val="28"/>
        </w:rPr>
        <w:t>Function</w:t>
      </w:r>
      <w:r w:rsidR="006E39C7" w:rsidRPr="006E39C7">
        <w:rPr>
          <w:rFonts w:ascii="Times New Roman" w:eastAsia="Times New Roman" w:hAnsi="Times New Roman" w:cs="Times New Roman"/>
          <w:b/>
          <w:sz w:val="28"/>
          <w:szCs w:val="28"/>
        </w:rPr>
        <w:t xml:space="preserve"> </w:t>
      </w:r>
      <w:r w:rsidRPr="006E39C7">
        <w:rPr>
          <w:rFonts w:ascii="Times New Roman" w:eastAsia="Times New Roman" w:hAnsi="Times New Roman" w:cs="Times New Roman"/>
          <w:b/>
          <w:sz w:val="28"/>
          <w:szCs w:val="28"/>
        </w:rPr>
        <w:t>of the Position</w:t>
      </w:r>
      <w:r w:rsidRPr="0020638B">
        <w:rPr>
          <w:szCs w:val="24"/>
        </w:rPr>
        <w:t xml:space="preserve"> –</w:t>
      </w:r>
    </w:p>
    <w:p w14:paraId="52E37BB7" w14:textId="4F2234BC" w:rsidR="006E39C7" w:rsidRDefault="0020638B" w:rsidP="003A0302">
      <w:pPr>
        <w:pStyle w:val="BodyText"/>
        <w:tabs>
          <w:tab w:val="left" w:pos="0"/>
        </w:tabs>
        <w:ind w:right="180"/>
        <w:jc w:val="both"/>
        <w:rPr>
          <w:b w:val="0"/>
          <w:spacing w:val="-1"/>
          <w:szCs w:val="24"/>
        </w:rPr>
      </w:pPr>
      <w:r w:rsidRPr="003A0302">
        <w:rPr>
          <w:b w:val="0"/>
          <w:spacing w:val="-1"/>
          <w:szCs w:val="24"/>
        </w:rPr>
        <w:t xml:space="preserve"> </w:t>
      </w:r>
      <w:r w:rsidR="00EA3BE4" w:rsidRPr="003A0302">
        <w:rPr>
          <w:b w:val="0"/>
          <w:spacing w:val="-1"/>
          <w:szCs w:val="24"/>
        </w:rPr>
        <w:t xml:space="preserve">Under the general supervision of the Financial Specialist, conducts financial planning, budget formulation, analyses, evaluation, projected forecasting, execution, monitoring, control, </w:t>
      </w:r>
      <w:proofErr w:type="gramStart"/>
      <w:r w:rsidR="00EA3BE4" w:rsidRPr="003A0302">
        <w:rPr>
          <w:b w:val="0"/>
          <w:spacing w:val="-1"/>
          <w:szCs w:val="24"/>
        </w:rPr>
        <w:t>auditing</w:t>
      </w:r>
      <w:proofErr w:type="gramEnd"/>
      <w:r w:rsidR="00EA3BE4" w:rsidRPr="003A0302">
        <w:rPr>
          <w:b w:val="0"/>
          <w:spacing w:val="-1"/>
          <w:szCs w:val="24"/>
        </w:rPr>
        <w:t xml:space="preserve"> and reporting of post's budget.  The position formulates funding requests, analyses and reviews authorized or projected budgets to the tune of $10 million annually for ICASS, PROG, PAS, REP, DS, MSG, CONS MRV, CONS DV, AF MRV, DoD, </w:t>
      </w:r>
      <w:proofErr w:type="gramStart"/>
      <w:r w:rsidR="00EA3BE4" w:rsidRPr="003A0302">
        <w:rPr>
          <w:b w:val="0"/>
          <w:spacing w:val="-1"/>
          <w:szCs w:val="24"/>
        </w:rPr>
        <w:t>OBO</w:t>
      </w:r>
      <w:proofErr w:type="gramEnd"/>
      <w:r w:rsidR="00EA3BE4" w:rsidRPr="003A0302">
        <w:rPr>
          <w:b w:val="0"/>
          <w:spacing w:val="-1"/>
          <w:szCs w:val="24"/>
        </w:rPr>
        <w:t xml:space="preserve"> and CDC.  Prepares regular analysis of comparison of budgeted expense with year to actual year to date and amounts projected to the end of the year, and submits various budget reports and data calls</w:t>
      </w:r>
    </w:p>
    <w:p w14:paraId="6E4DF646" w14:textId="77777777" w:rsidR="003A0302" w:rsidRPr="003A0302" w:rsidRDefault="003A0302" w:rsidP="003A0302">
      <w:pPr>
        <w:pStyle w:val="BodyText"/>
        <w:tabs>
          <w:tab w:val="left" w:pos="0"/>
        </w:tabs>
        <w:ind w:right="180"/>
        <w:jc w:val="both"/>
        <w:rPr>
          <w:b w:val="0"/>
          <w:spacing w:val="-1"/>
          <w:szCs w:val="24"/>
        </w:rPr>
      </w:pPr>
    </w:p>
    <w:p w14:paraId="5496D27E" w14:textId="1D8B6C64" w:rsidR="0020638B" w:rsidRPr="003A0302" w:rsidRDefault="00F51CDE" w:rsidP="003A0302">
      <w:r>
        <w:rPr>
          <w:szCs w:val="24"/>
        </w:rPr>
        <w:t xml:space="preserve"> </w:t>
      </w:r>
      <w:r w:rsidR="0020638B" w:rsidRPr="003A0302">
        <w:rPr>
          <w:spacing w:val="-1"/>
          <w:szCs w:val="24"/>
        </w:rPr>
        <w:t xml:space="preserve">To apply for this </w:t>
      </w:r>
      <w:r w:rsidR="00C57D20" w:rsidRPr="003A0302">
        <w:rPr>
          <w:spacing w:val="-1"/>
          <w:szCs w:val="24"/>
        </w:rPr>
        <w:t xml:space="preserve">position </w:t>
      </w:r>
      <w:r w:rsidR="0020638B" w:rsidRPr="003A0302">
        <w:rPr>
          <w:spacing w:val="-1"/>
          <w:szCs w:val="24"/>
        </w:rPr>
        <w:t>click</w:t>
      </w:r>
      <w:r w:rsidR="00C57D20" w:rsidRPr="003A0302">
        <w:rPr>
          <w:b/>
          <w:bCs/>
          <w:spacing w:val="-1"/>
          <w:szCs w:val="24"/>
        </w:rPr>
        <w:t>:</w:t>
      </w:r>
      <w:r w:rsidR="00C57D20" w:rsidRPr="00C57D20">
        <w:rPr>
          <w:color w:val="000000"/>
          <w:szCs w:val="24"/>
        </w:rPr>
        <w:t xml:space="preserve"> </w:t>
      </w:r>
      <w:hyperlink r:id="rId7" w:history="1">
        <w:r w:rsidR="003A0302">
          <w:rPr>
            <w:rStyle w:val="Hyperlink"/>
          </w:rPr>
          <w:t>Budget Analyst</w:t>
        </w:r>
      </w:hyperlink>
      <w:r w:rsidR="003A0302">
        <w:t xml:space="preserve"> </w:t>
      </w:r>
      <w:r w:rsidR="0020638B" w:rsidRPr="003A0302">
        <w:rPr>
          <w:spacing w:val="-1"/>
          <w:szCs w:val="24"/>
        </w:rPr>
        <w:t xml:space="preserve">to login or create </w:t>
      </w:r>
      <w:r w:rsidR="00A62FE9" w:rsidRPr="003A0302">
        <w:rPr>
          <w:spacing w:val="-1"/>
          <w:szCs w:val="24"/>
        </w:rPr>
        <w:t xml:space="preserve">an </w:t>
      </w:r>
      <w:r w:rsidR="0020638B" w:rsidRPr="003A0302">
        <w:rPr>
          <w:spacing w:val="-1"/>
          <w:szCs w:val="24"/>
        </w:rPr>
        <w:t>account</w:t>
      </w:r>
      <w:r w:rsidR="0020638B" w:rsidRPr="003A0302">
        <w:rPr>
          <w:b/>
          <w:bCs/>
          <w:spacing w:val="-1"/>
          <w:szCs w:val="24"/>
        </w:rPr>
        <w:t>.</w:t>
      </w:r>
    </w:p>
    <w:p w14:paraId="391600F8" w14:textId="77777777" w:rsidR="00A579C4" w:rsidRPr="006C1C6C" w:rsidRDefault="00A579C4" w:rsidP="008D12AC">
      <w:pPr>
        <w:rPr>
          <w:sz w:val="24"/>
          <w:szCs w:val="24"/>
        </w:rPr>
      </w:pPr>
      <w:r w:rsidRPr="001C6C24">
        <w:rPr>
          <w:rFonts w:ascii="Times New Roman" w:eastAsia="Times New Roman" w:hAnsi="Times New Roman" w:cs="Times New Roman"/>
          <w:spacing w:val="-1"/>
          <w:sz w:val="24"/>
          <w:szCs w:val="24"/>
        </w:rPr>
        <w:t>Information on th</w:t>
      </w:r>
      <w:r w:rsidR="0020638B" w:rsidRPr="001C6C24">
        <w:rPr>
          <w:rFonts w:ascii="Times New Roman" w:eastAsia="Times New Roman" w:hAnsi="Times New Roman" w:cs="Times New Roman"/>
          <w:spacing w:val="-1"/>
          <w:sz w:val="24"/>
          <w:szCs w:val="24"/>
        </w:rPr>
        <w:t>ese</w:t>
      </w:r>
      <w:r w:rsidRPr="001C6C24">
        <w:rPr>
          <w:rFonts w:ascii="Times New Roman" w:eastAsia="Times New Roman" w:hAnsi="Times New Roman" w:cs="Times New Roman"/>
          <w:spacing w:val="-1"/>
          <w:sz w:val="24"/>
          <w:szCs w:val="24"/>
        </w:rPr>
        <w:t xml:space="preserve"> position</w:t>
      </w:r>
      <w:r w:rsidR="0020638B" w:rsidRPr="001C6C24">
        <w:rPr>
          <w:rFonts w:ascii="Times New Roman" w:eastAsia="Times New Roman" w:hAnsi="Times New Roman" w:cs="Times New Roman"/>
          <w:spacing w:val="-1"/>
          <w:sz w:val="24"/>
          <w:szCs w:val="24"/>
        </w:rPr>
        <w:t>s</w:t>
      </w:r>
      <w:r w:rsidRPr="001C6C24">
        <w:rPr>
          <w:rFonts w:ascii="Times New Roman" w:eastAsia="Times New Roman" w:hAnsi="Times New Roman" w:cs="Times New Roman"/>
          <w:spacing w:val="-1"/>
          <w:sz w:val="24"/>
          <w:szCs w:val="24"/>
        </w:rPr>
        <w:t xml:space="preserve"> and application procedures are available on the Embassy’s</w:t>
      </w:r>
      <w:r w:rsidRPr="006C1C6C">
        <w:rPr>
          <w:sz w:val="24"/>
          <w:szCs w:val="24"/>
        </w:rPr>
        <w:t xml:space="preserve"> website at </w:t>
      </w:r>
      <w:hyperlink r:id="rId8" w:history="1">
        <w:r w:rsidR="00ED10F8" w:rsidRPr="00032D5F">
          <w:rPr>
            <w:rStyle w:val="Hyperlink"/>
            <w:szCs w:val="24"/>
          </w:rPr>
          <w:t>https://sl.usembassy.gov/embassy/jobs</w:t>
        </w:r>
      </w:hyperlink>
      <w:r w:rsidRPr="006C1C6C">
        <w:rPr>
          <w:sz w:val="24"/>
          <w:szCs w:val="24"/>
        </w:rPr>
        <w:t xml:space="preserve">.  </w:t>
      </w:r>
    </w:p>
    <w:p w14:paraId="1C2FF1BA" w14:textId="77777777" w:rsidR="00A579C4" w:rsidRPr="006C1C6C" w:rsidRDefault="00A579C4" w:rsidP="00A579C4">
      <w:pPr>
        <w:pStyle w:val="BodyText2"/>
        <w:rPr>
          <w:szCs w:val="24"/>
        </w:rPr>
      </w:pPr>
      <w:r w:rsidRPr="006C1C6C">
        <w:rPr>
          <w:szCs w:val="24"/>
        </w:rPr>
        <w:t>The closing date</w:t>
      </w:r>
      <w:r w:rsidR="00837029">
        <w:rPr>
          <w:szCs w:val="24"/>
        </w:rPr>
        <w:t xml:space="preserve"> for receipt of applications is </w:t>
      </w:r>
      <w:r w:rsidRPr="006C1C6C">
        <w:rPr>
          <w:szCs w:val="24"/>
        </w:rPr>
        <w:t xml:space="preserve">listed above.  </w:t>
      </w:r>
    </w:p>
    <w:p w14:paraId="765938EB" w14:textId="77777777" w:rsidR="00A579C4" w:rsidRDefault="00A579C4" w:rsidP="00A579C4">
      <w:pPr>
        <w:pStyle w:val="BodyText"/>
        <w:tabs>
          <w:tab w:val="left" w:pos="90"/>
        </w:tabs>
        <w:ind w:right="180"/>
        <w:rPr>
          <w:b w:val="0"/>
          <w:szCs w:val="24"/>
        </w:rPr>
      </w:pPr>
    </w:p>
    <w:p w14:paraId="57E99318" w14:textId="77777777" w:rsidR="00F74610" w:rsidRDefault="00F74610" w:rsidP="00191AFA">
      <w:pPr>
        <w:pStyle w:val="BodyText"/>
        <w:tabs>
          <w:tab w:val="left" w:pos="0"/>
        </w:tabs>
        <w:ind w:right="180"/>
        <w:jc w:val="both"/>
        <w:rPr>
          <w:b w:val="0"/>
          <w:spacing w:val="-1"/>
          <w:szCs w:val="24"/>
        </w:rPr>
      </w:pPr>
      <w:r w:rsidRPr="00DD6DAD">
        <w:rPr>
          <w:b w:val="0"/>
          <w:spacing w:val="-1"/>
          <w:szCs w:val="24"/>
        </w:rPr>
        <w:t>Electronic Recruitment Application</w:t>
      </w:r>
      <w:r>
        <w:rPr>
          <w:b w:val="0"/>
          <w:spacing w:val="-1"/>
          <w:szCs w:val="24"/>
        </w:rPr>
        <w:t xml:space="preserve"> (ERA)</w:t>
      </w:r>
      <w:r w:rsidRPr="00DD6DAD">
        <w:rPr>
          <w:b w:val="0"/>
          <w:spacing w:val="-1"/>
          <w:szCs w:val="24"/>
        </w:rPr>
        <w:t xml:space="preserve">. </w:t>
      </w:r>
      <w:r>
        <w:rPr>
          <w:b w:val="0"/>
          <w:spacing w:val="-1"/>
          <w:szCs w:val="24"/>
        </w:rPr>
        <w:t xml:space="preserve"> </w:t>
      </w:r>
      <w:r w:rsidRPr="00DD6DAD">
        <w:rPr>
          <w:b w:val="0"/>
          <w:spacing w:val="-1"/>
          <w:szCs w:val="24"/>
        </w:rPr>
        <w:t>ERA is an electronic applicant management system powered by Monster.com. </w:t>
      </w:r>
      <w:r>
        <w:rPr>
          <w:b w:val="0"/>
          <w:spacing w:val="-1"/>
          <w:szCs w:val="24"/>
        </w:rPr>
        <w:t xml:space="preserve"> </w:t>
      </w:r>
      <w:r w:rsidRPr="00DD6DAD">
        <w:rPr>
          <w:b w:val="0"/>
          <w:spacing w:val="-1"/>
          <w:szCs w:val="24"/>
        </w:rPr>
        <w:t xml:space="preserve">It will allow Human Resources professionals at </w:t>
      </w:r>
      <w:r>
        <w:rPr>
          <w:b w:val="0"/>
          <w:spacing w:val="-1"/>
          <w:szCs w:val="24"/>
        </w:rPr>
        <w:t>U.S. m</w:t>
      </w:r>
      <w:r w:rsidRPr="00DD6DAD">
        <w:rPr>
          <w:b w:val="0"/>
          <w:spacing w:val="-1"/>
          <w:szCs w:val="24"/>
        </w:rPr>
        <w:t>issions overseas to easily identify quality candidates from large pools of online applicants. </w:t>
      </w:r>
      <w:r>
        <w:rPr>
          <w:b w:val="0"/>
          <w:spacing w:val="-1"/>
          <w:szCs w:val="24"/>
        </w:rPr>
        <w:t xml:space="preserve"> </w:t>
      </w:r>
      <w:r w:rsidRPr="00DD6DAD">
        <w:rPr>
          <w:b w:val="0"/>
          <w:spacing w:val="-1"/>
          <w:szCs w:val="24"/>
        </w:rPr>
        <w:t>It is a compliant, flexible, proven applicant tracking solution that automates end-to-end hiring process. Most-of-all, ERA eliminates the need for paper-based activities and streamlines workflows, all while protecting sensitive information.</w:t>
      </w:r>
      <w:r>
        <w:rPr>
          <w:b w:val="0"/>
          <w:spacing w:val="-1"/>
          <w:szCs w:val="24"/>
        </w:rPr>
        <w:t xml:space="preserve"> </w:t>
      </w:r>
      <w:r w:rsidRPr="00C9436D">
        <w:rPr>
          <w:b w:val="0"/>
          <w:spacing w:val="-1"/>
          <w:szCs w:val="24"/>
        </w:rPr>
        <w:t>With the introduction of ERA</w:t>
      </w:r>
      <w:r>
        <w:rPr>
          <w:b w:val="0"/>
          <w:spacing w:val="-1"/>
          <w:szCs w:val="24"/>
        </w:rPr>
        <w:t>, the United States Embassy in Sierra Leone</w:t>
      </w:r>
      <w:r w:rsidRPr="00C9436D">
        <w:rPr>
          <w:b w:val="0"/>
          <w:spacing w:val="-1"/>
          <w:szCs w:val="24"/>
        </w:rPr>
        <w:t xml:space="preserve"> </w:t>
      </w:r>
      <w:r w:rsidR="00191AFA">
        <w:rPr>
          <w:b w:val="0"/>
          <w:spacing w:val="-1"/>
          <w:szCs w:val="24"/>
        </w:rPr>
        <w:t xml:space="preserve">will </w:t>
      </w:r>
      <w:r w:rsidR="00191AFA" w:rsidRPr="0091019A">
        <w:rPr>
          <w:b w:val="0"/>
          <w:spacing w:val="-1"/>
          <w:szCs w:val="24"/>
          <w:highlight w:val="red"/>
        </w:rPr>
        <w:t>NOT</w:t>
      </w:r>
      <w:r w:rsidRPr="00C9436D">
        <w:rPr>
          <w:b w:val="0"/>
          <w:spacing w:val="-1"/>
          <w:szCs w:val="24"/>
        </w:rPr>
        <w:t xml:space="preserve"> </w:t>
      </w:r>
      <w:r w:rsidR="009B74AF">
        <w:rPr>
          <w:b w:val="0"/>
          <w:spacing w:val="-1"/>
          <w:szCs w:val="24"/>
        </w:rPr>
        <w:t xml:space="preserve">be </w:t>
      </w:r>
      <w:r w:rsidRPr="00C9436D">
        <w:rPr>
          <w:b w:val="0"/>
          <w:spacing w:val="-1"/>
          <w:szCs w:val="24"/>
        </w:rPr>
        <w:t xml:space="preserve">accepting </w:t>
      </w:r>
      <w:r w:rsidR="00191AFA">
        <w:rPr>
          <w:b w:val="0"/>
          <w:spacing w:val="-1"/>
          <w:szCs w:val="24"/>
        </w:rPr>
        <w:t xml:space="preserve">any </w:t>
      </w:r>
      <w:r w:rsidRPr="00C9436D">
        <w:rPr>
          <w:b w:val="0"/>
          <w:spacing w:val="-1"/>
          <w:szCs w:val="24"/>
        </w:rPr>
        <w:t>paper application</w:t>
      </w:r>
      <w:r w:rsidR="00191AFA">
        <w:rPr>
          <w:b w:val="0"/>
          <w:spacing w:val="-1"/>
          <w:szCs w:val="24"/>
        </w:rPr>
        <w:t>s.</w:t>
      </w:r>
    </w:p>
    <w:p w14:paraId="36BCE626" w14:textId="77777777" w:rsidR="00272F45" w:rsidRDefault="00272F45" w:rsidP="00191AFA">
      <w:pPr>
        <w:pStyle w:val="BodyText"/>
        <w:tabs>
          <w:tab w:val="left" w:pos="0"/>
        </w:tabs>
        <w:ind w:right="180"/>
        <w:jc w:val="both"/>
        <w:rPr>
          <w:b w:val="0"/>
          <w:spacing w:val="-1"/>
          <w:szCs w:val="24"/>
        </w:rPr>
      </w:pPr>
    </w:p>
    <w:p w14:paraId="07D5FEE6" w14:textId="77777777" w:rsidR="0072051B" w:rsidRDefault="0072051B" w:rsidP="00191AFA">
      <w:pPr>
        <w:pStyle w:val="BodyText"/>
        <w:tabs>
          <w:tab w:val="left" w:pos="0"/>
        </w:tabs>
        <w:ind w:right="180"/>
        <w:jc w:val="both"/>
        <w:rPr>
          <w:b w:val="0"/>
          <w:spacing w:val="-1"/>
          <w:szCs w:val="24"/>
        </w:rPr>
      </w:pPr>
    </w:p>
    <w:p w14:paraId="37A06EC9" w14:textId="77777777" w:rsidR="0072051B" w:rsidRDefault="0072051B" w:rsidP="00191AFA">
      <w:pPr>
        <w:pStyle w:val="BodyText"/>
        <w:tabs>
          <w:tab w:val="left" w:pos="0"/>
        </w:tabs>
        <w:ind w:right="180"/>
        <w:jc w:val="both"/>
        <w:rPr>
          <w:b w:val="0"/>
          <w:spacing w:val="-1"/>
          <w:szCs w:val="24"/>
        </w:rPr>
      </w:pPr>
    </w:p>
    <w:sectPr w:rsidR="0072051B" w:rsidSect="0020638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B5489" w14:textId="77777777" w:rsidR="000B1D68" w:rsidRDefault="000B1D68" w:rsidP="00A62FE9">
      <w:pPr>
        <w:spacing w:after="0" w:line="240" w:lineRule="auto"/>
      </w:pPr>
      <w:r>
        <w:separator/>
      </w:r>
    </w:p>
  </w:endnote>
  <w:endnote w:type="continuationSeparator" w:id="0">
    <w:p w14:paraId="1219DFEF" w14:textId="77777777" w:rsidR="000B1D68" w:rsidRDefault="000B1D68" w:rsidP="00A6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26B0" w14:textId="77777777" w:rsidR="00A62FE9" w:rsidRDefault="00A62FE9">
    <w:pPr>
      <w:pStyle w:val="Footer"/>
    </w:pPr>
    <w:r>
      <w:rPr>
        <w:noProof/>
      </w:rPr>
      <mc:AlternateContent>
        <mc:Choice Requires="wps">
          <w:drawing>
            <wp:anchor distT="0" distB="0" distL="114300" distR="114300" simplePos="0" relativeHeight="251659264" behindDoc="0" locked="0" layoutInCell="0" allowOverlap="1" wp14:anchorId="1FA82B98" wp14:editId="119D2B02">
              <wp:simplePos x="0" y="0"/>
              <wp:positionH relativeFrom="page">
                <wp:posOffset>0</wp:posOffset>
              </wp:positionH>
              <wp:positionV relativeFrom="page">
                <wp:posOffset>9601200</wp:posOffset>
              </wp:positionV>
              <wp:extent cx="7772400" cy="266700"/>
              <wp:effectExtent l="0" t="0" r="0" b="0"/>
              <wp:wrapNone/>
              <wp:docPr id="1" name="MSIPCMdb2e4fcaa44e54670a1262f5"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79576" w14:textId="77777777" w:rsidR="00A62FE9" w:rsidRPr="00A62FE9" w:rsidRDefault="00A62FE9" w:rsidP="00A62FE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A82B98" id="_x0000_t202" coordsize="21600,21600" o:spt="202" path="m,l,21600r21600,l21600,xe">
              <v:stroke joinstyle="miter"/>
              <v:path gradientshapeok="t" o:connecttype="rect"/>
            </v:shapetype>
            <v:shape id="MSIPCMdb2e4fcaa44e54670a1262f5"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B+insawAgAASAUAAA4AAAAA&#10;AAAAAAAAAAAALgIAAGRycy9lMm9Eb2MueG1sUEsBAi0AFAAGAAgAAAAhALtA7THcAAAACwEAAA8A&#10;AAAAAAAAAAAAAAAACgUAAGRycy9kb3ducmV2LnhtbFBLBQYAAAAABAAEAPMAAAATBgAAAAA=&#10;" o:allowincell="f" filled="f" stroked="f" strokeweight=".5pt">
              <v:textbox inset="20pt,0,,0">
                <w:txbxContent>
                  <w:p w14:paraId="55879576" w14:textId="77777777" w:rsidR="00A62FE9" w:rsidRPr="00A62FE9" w:rsidRDefault="00A62FE9" w:rsidP="00A62FE9">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CEE8" w14:textId="77777777" w:rsidR="000B1D68" w:rsidRDefault="000B1D68" w:rsidP="00A62FE9">
      <w:pPr>
        <w:spacing w:after="0" w:line="240" w:lineRule="auto"/>
      </w:pPr>
      <w:r>
        <w:separator/>
      </w:r>
    </w:p>
  </w:footnote>
  <w:footnote w:type="continuationSeparator" w:id="0">
    <w:p w14:paraId="08C5C77B" w14:textId="77777777" w:rsidR="000B1D68" w:rsidRDefault="000B1D68" w:rsidP="00A62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D2A74"/>
    <w:multiLevelType w:val="hybridMultilevel"/>
    <w:tmpl w:val="EDCE7DE2"/>
    <w:lvl w:ilvl="0" w:tplc="46E8A84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3B31D25"/>
    <w:multiLevelType w:val="hybridMultilevel"/>
    <w:tmpl w:val="2A8A4A3E"/>
    <w:lvl w:ilvl="0" w:tplc="87AC7086">
      <w:numFmt w:val="bullet"/>
      <w:lvlText w:val=""/>
      <w:lvlJc w:val="left"/>
      <w:pPr>
        <w:ind w:left="720" w:hanging="360"/>
      </w:pPr>
      <w:rPr>
        <w:rFonts w:ascii="Symbol" w:eastAsiaTheme="minorHAnsi" w:hAnsi="Symbol" w:cstheme="minorBidi"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1B"/>
    <w:rsid w:val="000A69A6"/>
    <w:rsid w:val="000B1D68"/>
    <w:rsid w:val="000F7D5B"/>
    <w:rsid w:val="00140EA0"/>
    <w:rsid w:val="00191AFA"/>
    <w:rsid w:val="001B6EB3"/>
    <w:rsid w:val="001C6C24"/>
    <w:rsid w:val="001E74BF"/>
    <w:rsid w:val="001F309E"/>
    <w:rsid w:val="00200778"/>
    <w:rsid w:val="0020638B"/>
    <w:rsid w:val="00222770"/>
    <w:rsid w:val="002402BA"/>
    <w:rsid w:val="00264B32"/>
    <w:rsid w:val="002726E9"/>
    <w:rsid w:val="00272F45"/>
    <w:rsid w:val="00293F4E"/>
    <w:rsid w:val="002E1381"/>
    <w:rsid w:val="00371ABA"/>
    <w:rsid w:val="003A0302"/>
    <w:rsid w:val="003C6B58"/>
    <w:rsid w:val="003C7FFD"/>
    <w:rsid w:val="003F5754"/>
    <w:rsid w:val="00462C81"/>
    <w:rsid w:val="00475FA9"/>
    <w:rsid w:val="004A6100"/>
    <w:rsid w:val="004A7846"/>
    <w:rsid w:val="004F7503"/>
    <w:rsid w:val="00517C41"/>
    <w:rsid w:val="0059507F"/>
    <w:rsid w:val="00636840"/>
    <w:rsid w:val="00643D19"/>
    <w:rsid w:val="00647FB2"/>
    <w:rsid w:val="00662344"/>
    <w:rsid w:val="006E39C7"/>
    <w:rsid w:val="0072051B"/>
    <w:rsid w:val="00771F0E"/>
    <w:rsid w:val="007D0ED0"/>
    <w:rsid w:val="007E6E12"/>
    <w:rsid w:val="00837029"/>
    <w:rsid w:val="0084521B"/>
    <w:rsid w:val="0086056F"/>
    <w:rsid w:val="008D12AC"/>
    <w:rsid w:val="0091019A"/>
    <w:rsid w:val="009524B9"/>
    <w:rsid w:val="00976CBC"/>
    <w:rsid w:val="009B74AF"/>
    <w:rsid w:val="00A136FE"/>
    <w:rsid w:val="00A5119A"/>
    <w:rsid w:val="00A579C4"/>
    <w:rsid w:val="00A62FE9"/>
    <w:rsid w:val="00A911AE"/>
    <w:rsid w:val="00B04A90"/>
    <w:rsid w:val="00B84A8D"/>
    <w:rsid w:val="00BD4729"/>
    <w:rsid w:val="00C23A5B"/>
    <w:rsid w:val="00C57D20"/>
    <w:rsid w:val="00CD5E6C"/>
    <w:rsid w:val="00D32834"/>
    <w:rsid w:val="00D60B48"/>
    <w:rsid w:val="00D7655C"/>
    <w:rsid w:val="00DC3F43"/>
    <w:rsid w:val="00DE6DB6"/>
    <w:rsid w:val="00E260C2"/>
    <w:rsid w:val="00E26FCD"/>
    <w:rsid w:val="00EA3BE4"/>
    <w:rsid w:val="00ED10F8"/>
    <w:rsid w:val="00EE2170"/>
    <w:rsid w:val="00F25B8F"/>
    <w:rsid w:val="00F440CE"/>
    <w:rsid w:val="00F51CDE"/>
    <w:rsid w:val="00F74610"/>
    <w:rsid w:val="00FA08FF"/>
    <w:rsid w:val="00FB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DD62F"/>
  <w15:chartTrackingRefBased/>
  <w15:docId w15:val="{14D74E28-BCA3-43DD-8D13-A4F31EE7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79C4"/>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521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4521B"/>
    <w:rPr>
      <w:rFonts w:ascii="Times New Roman" w:eastAsia="Times New Roman" w:hAnsi="Times New Roman" w:cs="Times New Roman"/>
      <w:b/>
      <w:sz w:val="24"/>
      <w:szCs w:val="20"/>
    </w:rPr>
  </w:style>
  <w:style w:type="character" w:styleId="Hyperlink">
    <w:name w:val="Hyperlink"/>
    <w:basedOn w:val="DefaultParagraphFont"/>
    <w:rsid w:val="0084521B"/>
    <w:rPr>
      <w:color w:val="0000FF"/>
      <w:u w:val="single"/>
    </w:rPr>
  </w:style>
  <w:style w:type="paragraph" w:styleId="BodyText2">
    <w:name w:val="Body Text 2"/>
    <w:basedOn w:val="Normal"/>
    <w:link w:val="BodyText2Char"/>
    <w:rsid w:val="0084521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4521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1ABA"/>
    <w:rPr>
      <w:color w:val="954F72" w:themeColor="followedHyperlink"/>
      <w:u w:val="single"/>
    </w:rPr>
  </w:style>
  <w:style w:type="paragraph" w:styleId="ListParagraph">
    <w:name w:val="List Paragraph"/>
    <w:basedOn w:val="Normal"/>
    <w:uiPriority w:val="34"/>
    <w:qFormat/>
    <w:rsid w:val="000A69A6"/>
    <w:pPr>
      <w:ind w:left="720"/>
      <w:contextualSpacing/>
    </w:pPr>
  </w:style>
  <w:style w:type="character" w:customStyle="1" w:styleId="Heading1Char">
    <w:name w:val="Heading 1 Char"/>
    <w:basedOn w:val="DefaultParagraphFont"/>
    <w:link w:val="Heading1"/>
    <w:rsid w:val="00A579C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D1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F8"/>
    <w:rPr>
      <w:rFonts w:ascii="Segoe UI" w:hAnsi="Segoe UI" w:cs="Segoe UI"/>
      <w:sz w:val="18"/>
      <w:szCs w:val="18"/>
    </w:rPr>
  </w:style>
  <w:style w:type="paragraph" w:styleId="Header">
    <w:name w:val="header"/>
    <w:basedOn w:val="Normal"/>
    <w:link w:val="HeaderChar"/>
    <w:uiPriority w:val="99"/>
    <w:unhideWhenUsed/>
    <w:rsid w:val="00A6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E9"/>
  </w:style>
  <w:style w:type="paragraph" w:styleId="Footer">
    <w:name w:val="footer"/>
    <w:basedOn w:val="Normal"/>
    <w:link w:val="FooterChar"/>
    <w:uiPriority w:val="99"/>
    <w:unhideWhenUsed/>
    <w:rsid w:val="00A6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E9"/>
  </w:style>
  <w:style w:type="character" w:styleId="UnresolvedMention">
    <w:name w:val="Unresolved Mention"/>
    <w:basedOn w:val="DefaultParagraphFont"/>
    <w:uiPriority w:val="99"/>
    <w:semiHidden/>
    <w:unhideWhenUsed/>
    <w:rsid w:val="002402BA"/>
    <w:rPr>
      <w:color w:val="605E5C"/>
      <w:shd w:val="clear" w:color="auto" w:fill="E1DFDD"/>
    </w:rPr>
  </w:style>
  <w:style w:type="paragraph" w:styleId="NormalWeb">
    <w:name w:val="Normal (Web)"/>
    <w:basedOn w:val="Normal"/>
    <w:uiPriority w:val="99"/>
    <w:semiHidden/>
    <w:unhideWhenUsed/>
    <w:rsid w:val="00462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6268">
      <w:bodyDiv w:val="1"/>
      <w:marLeft w:val="0"/>
      <w:marRight w:val="0"/>
      <w:marTop w:val="0"/>
      <w:marBottom w:val="0"/>
      <w:divBdr>
        <w:top w:val="none" w:sz="0" w:space="0" w:color="auto"/>
        <w:left w:val="none" w:sz="0" w:space="0" w:color="auto"/>
        <w:bottom w:val="none" w:sz="0" w:space="0" w:color="auto"/>
        <w:right w:val="none" w:sz="0" w:space="0" w:color="auto"/>
      </w:divBdr>
    </w:div>
    <w:div w:id="1000157557">
      <w:bodyDiv w:val="1"/>
      <w:marLeft w:val="0"/>
      <w:marRight w:val="0"/>
      <w:marTop w:val="0"/>
      <w:marBottom w:val="0"/>
      <w:divBdr>
        <w:top w:val="none" w:sz="0" w:space="0" w:color="auto"/>
        <w:left w:val="none" w:sz="0" w:space="0" w:color="auto"/>
        <w:bottom w:val="none" w:sz="0" w:space="0" w:color="auto"/>
        <w:right w:val="none" w:sz="0" w:space="0" w:color="auto"/>
      </w:divBdr>
    </w:div>
    <w:div w:id="20668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usembassy.gov/embassy/jobs" TargetMode="External"/><Relationship Id="rId3" Type="http://schemas.openxmlformats.org/officeDocument/2006/relationships/settings" Target="settings.xml"/><Relationship Id="rId7" Type="http://schemas.openxmlformats.org/officeDocument/2006/relationships/hyperlink" Target="https://erajobs.state.gov/dos-era/vacancy/viewVacancyDetail.hms?_ref=aehttdfrpt0&amp;returnToSearch=true&amp;jnum=21276&amp;orgId=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Vandi, Lansana N</dc:creator>
  <cp:keywords/>
  <dc:description/>
  <cp:lastModifiedBy>Kuyateh, Augustus A</cp:lastModifiedBy>
  <cp:revision>3</cp:revision>
  <cp:lastPrinted>2019-08-23T09:50:00Z</cp:lastPrinted>
  <dcterms:created xsi:type="dcterms:W3CDTF">2021-02-04T14:39:00Z</dcterms:created>
  <dcterms:modified xsi:type="dcterms:W3CDTF">2021-02-05T10:41:00Z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KuyatehAA@state.gov</vt:lpwstr>
  </property>
  <property fmtid="{D5CDD505-2E9C-101B-9397-08002B2CF9AE}" pid="5" name="MSIP_Label_1665d9ee-429a-4d5f-97cc-cfb56e044a6e_SetDate">
    <vt:lpwstr>2019-08-29T16:23:56.1692346Z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5fafbaa0-6153-409d-ae6e-cc9eb362db83</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